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F96A" w14:textId="77777777" w:rsidR="00B123C3" w:rsidRPr="004D085B" w:rsidRDefault="00B123C3" w:rsidP="00B123C3">
      <w:pPr>
        <w:widowControl w:val="0"/>
        <w:autoSpaceDE w:val="0"/>
        <w:autoSpaceDN w:val="0"/>
        <w:adjustRightInd w:val="0"/>
        <w:ind w:left="5670" w:right="-284"/>
        <w:jc w:val="both"/>
        <w:rPr>
          <w:sz w:val="28"/>
          <w:szCs w:val="28"/>
        </w:rPr>
      </w:pPr>
      <w:r w:rsidRPr="004D085B">
        <w:rPr>
          <w:sz w:val="28"/>
          <w:szCs w:val="28"/>
        </w:rPr>
        <w:t>Приложение</w:t>
      </w:r>
    </w:p>
    <w:p w14:paraId="3F148C48" w14:textId="1F546E3D" w:rsidR="00B123C3" w:rsidRPr="00B123C3" w:rsidRDefault="00B123C3" w:rsidP="00B123C3">
      <w:pPr>
        <w:widowControl w:val="0"/>
        <w:autoSpaceDE w:val="0"/>
        <w:autoSpaceDN w:val="0"/>
        <w:adjustRightInd w:val="0"/>
        <w:ind w:left="5670" w:right="-284"/>
        <w:jc w:val="both"/>
        <w:rPr>
          <w:sz w:val="28"/>
          <w:szCs w:val="28"/>
        </w:rPr>
      </w:pPr>
      <w:r w:rsidRPr="00B123C3">
        <w:rPr>
          <w:sz w:val="28"/>
          <w:szCs w:val="28"/>
        </w:rPr>
        <w:t>УТВЕРЖДЕНО</w:t>
      </w:r>
    </w:p>
    <w:p w14:paraId="12568C70" w14:textId="0E111A8D" w:rsidR="00B123C3" w:rsidRPr="00B123C3" w:rsidRDefault="00B123C3" w:rsidP="00B123C3">
      <w:pPr>
        <w:widowControl w:val="0"/>
        <w:autoSpaceDE w:val="0"/>
        <w:autoSpaceDN w:val="0"/>
        <w:adjustRightInd w:val="0"/>
        <w:ind w:left="5670" w:right="-284"/>
        <w:jc w:val="both"/>
        <w:rPr>
          <w:sz w:val="28"/>
          <w:szCs w:val="28"/>
        </w:rPr>
      </w:pPr>
      <w:r w:rsidRPr="00B123C3">
        <w:rPr>
          <w:sz w:val="28"/>
          <w:szCs w:val="28"/>
        </w:rPr>
        <w:t>постановлением администрации</w:t>
      </w:r>
    </w:p>
    <w:p w14:paraId="0F327F90" w14:textId="77777777" w:rsidR="00B123C3" w:rsidRPr="00B123C3" w:rsidRDefault="00B123C3" w:rsidP="00B123C3">
      <w:pPr>
        <w:widowControl w:val="0"/>
        <w:autoSpaceDE w:val="0"/>
        <w:autoSpaceDN w:val="0"/>
        <w:adjustRightInd w:val="0"/>
        <w:ind w:left="5670" w:right="-284"/>
        <w:jc w:val="both"/>
        <w:rPr>
          <w:sz w:val="28"/>
          <w:szCs w:val="28"/>
        </w:rPr>
      </w:pPr>
      <w:r w:rsidRPr="00B123C3">
        <w:rPr>
          <w:sz w:val="28"/>
          <w:szCs w:val="28"/>
        </w:rPr>
        <w:t>муниципального образования</w:t>
      </w:r>
    </w:p>
    <w:p w14:paraId="1D5655D8" w14:textId="0266788A" w:rsidR="00B123C3" w:rsidRPr="00B123C3" w:rsidRDefault="00B123C3" w:rsidP="00B123C3">
      <w:pPr>
        <w:widowControl w:val="0"/>
        <w:autoSpaceDE w:val="0"/>
        <w:autoSpaceDN w:val="0"/>
        <w:adjustRightInd w:val="0"/>
        <w:ind w:left="5670" w:right="-284"/>
        <w:jc w:val="both"/>
        <w:rPr>
          <w:sz w:val="28"/>
          <w:szCs w:val="28"/>
        </w:rPr>
      </w:pPr>
      <w:r w:rsidRPr="00B123C3">
        <w:rPr>
          <w:sz w:val="28"/>
          <w:szCs w:val="28"/>
        </w:rPr>
        <w:t xml:space="preserve">муниципальный округ </w:t>
      </w:r>
    </w:p>
    <w:p w14:paraId="1427F8F1" w14:textId="77777777" w:rsidR="00B123C3" w:rsidRPr="00B123C3" w:rsidRDefault="00B123C3" w:rsidP="00B123C3">
      <w:pPr>
        <w:widowControl w:val="0"/>
        <w:autoSpaceDE w:val="0"/>
        <w:autoSpaceDN w:val="0"/>
        <w:adjustRightInd w:val="0"/>
        <w:ind w:left="5670" w:right="-284"/>
        <w:jc w:val="both"/>
        <w:rPr>
          <w:sz w:val="28"/>
          <w:szCs w:val="28"/>
        </w:rPr>
      </w:pPr>
      <w:r w:rsidRPr="00B123C3">
        <w:rPr>
          <w:sz w:val="28"/>
          <w:szCs w:val="28"/>
        </w:rPr>
        <w:t xml:space="preserve">город Горячий Ключ </w:t>
      </w:r>
    </w:p>
    <w:p w14:paraId="5C85F53D" w14:textId="77777777" w:rsidR="00B123C3" w:rsidRPr="00B123C3" w:rsidRDefault="00B123C3" w:rsidP="00B123C3">
      <w:pPr>
        <w:widowControl w:val="0"/>
        <w:autoSpaceDE w:val="0"/>
        <w:autoSpaceDN w:val="0"/>
        <w:adjustRightInd w:val="0"/>
        <w:ind w:left="5670" w:right="-284"/>
        <w:jc w:val="both"/>
        <w:rPr>
          <w:sz w:val="28"/>
          <w:szCs w:val="28"/>
        </w:rPr>
      </w:pPr>
      <w:r w:rsidRPr="00B123C3">
        <w:rPr>
          <w:sz w:val="28"/>
          <w:szCs w:val="28"/>
        </w:rPr>
        <w:t>Краснодарского края</w:t>
      </w:r>
    </w:p>
    <w:p w14:paraId="1A1E0E23" w14:textId="77777777" w:rsidR="00B123C3" w:rsidRPr="00B123C3" w:rsidRDefault="00B123C3" w:rsidP="00B123C3">
      <w:pPr>
        <w:widowControl w:val="0"/>
        <w:autoSpaceDE w:val="0"/>
        <w:autoSpaceDN w:val="0"/>
        <w:adjustRightInd w:val="0"/>
        <w:ind w:left="5670" w:right="-284"/>
        <w:jc w:val="both"/>
      </w:pPr>
      <w:r w:rsidRPr="00B123C3">
        <w:rPr>
          <w:sz w:val="28"/>
          <w:szCs w:val="28"/>
        </w:rPr>
        <w:t>от ______________ № ________</w:t>
      </w:r>
    </w:p>
    <w:p w14:paraId="53937D31" w14:textId="0647C098" w:rsidR="00917EC7" w:rsidRPr="00B123C3" w:rsidRDefault="00917EC7" w:rsidP="00890227">
      <w:pPr>
        <w:widowControl w:val="0"/>
        <w:autoSpaceDE w:val="0"/>
        <w:autoSpaceDN w:val="0"/>
        <w:adjustRightInd w:val="0"/>
        <w:ind w:right="-284"/>
        <w:jc w:val="right"/>
        <w:rPr>
          <w:b/>
          <w:bCs/>
          <w:sz w:val="28"/>
          <w:szCs w:val="28"/>
        </w:rPr>
      </w:pPr>
    </w:p>
    <w:p w14:paraId="46449C29" w14:textId="77777777" w:rsidR="00B34FF8" w:rsidRDefault="00B34FF8" w:rsidP="00890227">
      <w:pPr>
        <w:widowControl w:val="0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bookmarkStart w:id="0" w:name="Par34"/>
      <w:bookmarkEnd w:id="0"/>
    </w:p>
    <w:p w14:paraId="34BDA3ED" w14:textId="1625E165" w:rsidR="00917EC7" w:rsidRPr="002A3E5D" w:rsidRDefault="00065950" w:rsidP="00890227">
      <w:pPr>
        <w:widowControl w:val="0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917EC7" w:rsidRPr="002A3E5D">
        <w:rPr>
          <w:b/>
          <w:bCs/>
          <w:sz w:val="28"/>
          <w:szCs w:val="28"/>
        </w:rPr>
        <w:t>ОЛОЖЕНИЕ</w:t>
      </w:r>
    </w:p>
    <w:p w14:paraId="77697B83" w14:textId="77777777" w:rsidR="00B34FF8" w:rsidRDefault="00A549E7" w:rsidP="00890227">
      <w:pPr>
        <w:widowControl w:val="0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A549E7">
        <w:rPr>
          <w:b/>
          <w:bCs/>
          <w:sz w:val="28"/>
          <w:szCs w:val="28"/>
        </w:rPr>
        <w:t xml:space="preserve">о графиках аварийного ограничения режимов потребления тепловой </w:t>
      </w:r>
    </w:p>
    <w:p w14:paraId="33CBB615" w14:textId="77777777" w:rsidR="00B34FF8" w:rsidRDefault="00A549E7" w:rsidP="00890227">
      <w:pPr>
        <w:widowControl w:val="0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A549E7">
        <w:rPr>
          <w:b/>
          <w:bCs/>
          <w:sz w:val="28"/>
          <w:szCs w:val="28"/>
        </w:rPr>
        <w:t xml:space="preserve">энергии потребителей и ограничения, прекращения подачи тепловой </w:t>
      </w:r>
    </w:p>
    <w:p w14:paraId="6E09B29F" w14:textId="77777777" w:rsidR="00E026A0" w:rsidRDefault="00A549E7" w:rsidP="00890227">
      <w:pPr>
        <w:widowControl w:val="0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A549E7">
        <w:rPr>
          <w:b/>
          <w:bCs/>
          <w:sz w:val="28"/>
          <w:szCs w:val="28"/>
        </w:rPr>
        <w:t xml:space="preserve">энергии при возникновении (угрозе возникновения) аварийных ситуаций </w:t>
      </w:r>
    </w:p>
    <w:p w14:paraId="2E03ACEF" w14:textId="7A7ED04A" w:rsidR="0034393F" w:rsidRPr="002A3E5D" w:rsidRDefault="00A549E7" w:rsidP="00890227">
      <w:pPr>
        <w:widowControl w:val="0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A549E7">
        <w:rPr>
          <w:b/>
          <w:bCs/>
          <w:sz w:val="28"/>
          <w:szCs w:val="28"/>
        </w:rPr>
        <w:t xml:space="preserve">в системе теплоснабжения </w:t>
      </w:r>
      <w:r w:rsidR="0034393F" w:rsidRPr="002A3E5D"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 xml:space="preserve"> муниципальный округ</w:t>
      </w:r>
      <w:r w:rsidR="00B34FF8">
        <w:rPr>
          <w:b/>
          <w:bCs/>
          <w:sz w:val="28"/>
          <w:szCs w:val="28"/>
        </w:rPr>
        <w:t xml:space="preserve"> </w:t>
      </w:r>
      <w:r w:rsidR="0034393F" w:rsidRPr="002A3E5D">
        <w:rPr>
          <w:b/>
          <w:bCs/>
          <w:sz w:val="28"/>
          <w:szCs w:val="28"/>
        </w:rPr>
        <w:t xml:space="preserve">город Горячий Ключ </w:t>
      </w:r>
      <w:r>
        <w:rPr>
          <w:b/>
          <w:bCs/>
          <w:sz w:val="28"/>
          <w:szCs w:val="28"/>
        </w:rPr>
        <w:t>Краснодарского края</w:t>
      </w:r>
    </w:p>
    <w:p w14:paraId="0E75360D" w14:textId="77777777" w:rsidR="00F9194D" w:rsidRPr="002A3E5D" w:rsidRDefault="00F9194D" w:rsidP="00890227">
      <w:pPr>
        <w:widowControl w:val="0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p w14:paraId="5DCBF200" w14:textId="77777777" w:rsidR="00917EC7" w:rsidRPr="002A3E5D" w:rsidRDefault="00917EC7" w:rsidP="00890227">
      <w:pPr>
        <w:widowControl w:val="0"/>
        <w:autoSpaceDE w:val="0"/>
        <w:autoSpaceDN w:val="0"/>
        <w:adjustRightInd w:val="0"/>
        <w:ind w:right="-284"/>
        <w:jc w:val="center"/>
        <w:outlineLvl w:val="1"/>
        <w:rPr>
          <w:sz w:val="28"/>
          <w:szCs w:val="28"/>
        </w:rPr>
      </w:pPr>
      <w:r w:rsidRPr="002A3E5D">
        <w:rPr>
          <w:sz w:val="28"/>
          <w:szCs w:val="28"/>
        </w:rPr>
        <w:t>1. Общие положения</w:t>
      </w:r>
    </w:p>
    <w:p w14:paraId="204CFABF" w14:textId="77777777" w:rsidR="00FC0B6F" w:rsidRDefault="00FC0B6F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</w:p>
    <w:p w14:paraId="1E234666" w14:textId="6EB39598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 xml:space="preserve">1.1. В случае возникновения (угрозы возникновения) аварийных ситуаций в системе теплоснабжения </w:t>
      </w:r>
      <w:r w:rsidR="0034393F" w:rsidRPr="002A3E5D">
        <w:rPr>
          <w:sz w:val="28"/>
          <w:szCs w:val="28"/>
        </w:rPr>
        <w:t>муниципального образования</w:t>
      </w:r>
      <w:r w:rsidR="00D841C6">
        <w:rPr>
          <w:sz w:val="28"/>
          <w:szCs w:val="28"/>
        </w:rPr>
        <w:t xml:space="preserve"> муниципальный округ </w:t>
      </w:r>
      <w:r w:rsidR="0034393F" w:rsidRPr="002A3E5D">
        <w:rPr>
          <w:sz w:val="28"/>
          <w:szCs w:val="28"/>
        </w:rPr>
        <w:t xml:space="preserve">город </w:t>
      </w:r>
      <w:r w:rsidRPr="002A3E5D">
        <w:rPr>
          <w:sz w:val="28"/>
          <w:szCs w:val="28"/>
        </w:rPr>
        <w:t xml:space="preserve">Горячий Ключ </w:t>
      </w:r>
      <w:r w:rsidR="00D841C6">
        <w:rPr>
          <w:sz w:val="28"/>
          <w:szCs w:val="28"/>
        </w:rPr>
        <w:t>Краснодарского края</w:t>
      </w:r>
      <w:r w:rsidR="00A11C4F" w:rsidRPr="00A11C4F">
        <w:rPr>
          <w:sz w:val="28"/>
          <w:szCs w:val="28"/>
        </w:rPr>
        <w:t xml:space="preserve">, </w:t>
      </w:r>
      <w:r w:rsidRPr="002A3E5D">
        <w:rPr>
          <w:sz w:val="28"/>
          <w:szCs w:val="28"/>
        </w:rPr>
        <w:t xml:space="preserve">допускается полное и (или) частичное ограничение режима потребления </w:t>
      </w:r>
      <w:r w:rsidR="00E24359">
        <w:rPr>
          <w:sz w:val="28"/>
          <w:szCs w:val="28"/>
        </w:rPr>
        <w:t xml:space="preserve">тепловой энергии </w:t>
      </w:r>
      <w:r w:rsidRPr="002A3E5D">
        <w:rPr>
          <w:sz w:val="28"/>
          <w:szCs w:val="28"/>
        </w:rPr>
        <w:t>(далее - аварийное ограничение), в том числе без согласования с потребителем при необходимости принятия неотложных мер. В таком случае аварийное ограничение вводится при условии невозможности предотвращения указанных обстоятельств путем использования резервов тепловой мощности.</w:t>
      </w:r>
    </w:p>
    <w:p w14:paraId="4A506D87" w14:textId="3FEB88A4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 xml:space="preserve">Аварийные ограничения осуществляются в соответствии с графиками </w:t>
      </w:r>
      <w:r w:rsidR="00284D47" w:rsidRPr="00284D47">
        <w:rPr>
          <w:sz w:val="28"/>
          <w:szCs w:val="28"/>
        </w:rPr>
        <w:t>ограничения и аварийного отключения потребителей тепловой энергии</w:t>
      </w:r>
      <w:r w:rsidR="00284D47">
        <w:rPr>
          <w:sz w:val="28"/>
          <w:szCs w:val="28"/>
        </w:rPr>
        <w:t xml:space="preserve"> </w:t>
      </w:r>
      <w:r w:rsidR="00284D47" w:rsidRPr="00284D47">
        <w:rPr>
          <w:sz w:val="28"/>
          <w:szCs w:val="28"/>
        </w:rPr>
        <w:t>при недостатке тепловой мощности или топлива в системе</w:t>
      </w:r>
      <w:r w:rsidR="00284D47">
        <w:rPr>
          <w:sz w:val="28"/>
          <w:szCs w:val="28"/>
        </w:rPr>
        <w:t xml:space="preserve"> </w:t>
      </w:r>
      <w:r w:rsidR="00284D47" w:rsidRPr="00284D47">
        <w:rPr>
          <w:sz w:val="28"/>
          <w:szCs w:val="28"/>
        </w:rPr>
        <w:t>теплоснабжения на осенне-зимний период</w:t>
      </w:r>
      <w:r w:rsidR="00284D47">
        <w:rPr>
          <w:sz w:val="28"/>
          <w:szCs w:val="28"/>
        </w:rPr>
        <w:t xml:space="preserve"> (далее – график) </w:t>
      </w:r>
      <w:r w:rsidR="00284D47" w:rsidRPr="00284D47">
        <w:rPr>
          <w:sz w:val="28"/>
          <w:szCs w:val="28"/>
        </w:rPr>
        <w:t>(Приложение)</w:t>
      </w:r>
      <w:r w:rsidRPr="002A3E5D">
        <w:rPr>
          <w:sz w:val="28"/>
          <w:szCs w:val="28"/>
        </w:rPr>
        <w:t>.</w:t>
      </w:r>
    </w:p>
    <w:p w14:paraId="0A86AFE9" w14:textId="77777777" w:rsidR="00917EC7" w:rsidRPr="00ED1E71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1.2. Необходимость введения аварийных ограничений может возникнуть в следующих случаях:</w:t>
      </w:r>
    </w:p>
    <w:p w14:paraId="2084BDB3" w14:textId="2F099CAA" w:rsidR="00065950" w:rsidRDefault="00DE2ED0" w:rsidP="00065950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DE2ED0">
        <w:rPr>
          <w:sz w:val="28"/>
          <w:szCs w:val="28"/>
        </w:rPr>
        <w:t>понижени</w:t>
      </w:r>
      <w:r w:rsidR="00065950">
        <w:rPr>
          <w:sz w:val="28"/>
          <w:szCs w:val="28"/>
        </w:rPr>
        <w:t>е</w:t>
      </w:r>
      <w:r w:rsidRPr="00DE2ED0">
        <w:rPr>
          <w:sz w:val="28"/>
          <w:szCs w:val="28"/>
        </w:rPr>
        <w:t xml:space="preserve"> температуры наружного воздуха ниже расчетных значений</w:t>
      </w:r>
      <w:r w:rsidR="0006493B">
        <w:rPr>
          <w:sz w:val="28"/>
          <w:szCs w:val="28"/>
        </w:rPr>
        <w:t xml:space="preserve"> </w:t>
      </w:r>
      <w:r w:rsidR="0006493B" w:rsidRPr="0006493B">
        <w:rPr>
          <w:sz w:val="28"/>
          <w:szCs w:val="28"/>
        </w:rPr>
        <w:t>более чем на 10 градусов</w:t>
      </w:r>
      <w:r w:rsidRPr="00DE2ED0">
        <w:rPr>
          <w:sz w:val="28"/>
          <w:szCs w:val="28"/>
        </w:rPr>
        <w:t xml:space="preserve"> на срок более 3 суток;</w:t>
      </w:r>
    </w:p>
    <w:p w14:paraId="2904C953" w14:textId="1089FFBE" w:rsidR="00065950" w:rsidRDefault="00917EC7" w:rsidP="00065950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возникновение недостатка топлива на источниках тепловой энергии;</w:t>
      </w:r>
    </w:p>
    <w:p w14:paraId="25667FB1" w14:textId="1924E1EF" w:rsidR="0006493B" w:rsidRPr="0006493B" w:rsidRDefault="00917EC7" w:rsidP="00065950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возникновение недостатка тепловой мощности вследствие аварийной остановки или выхода из строя основного теплогенерирующего оборудования источников тепловой энергии (паровых и водогрейных котлов, водоподогревателей и другого оборудования), требующего</w:t>
      </w:r>
      <w:r w:rsidR="00DE2ED0" w:rsidRPr="00DE2ED0">
        <w:rPr>
          <w:sz w:val="28"/>
          <w:szCs w:val="28"/>
        </w:rPr>
        <w:t xml:space="preserve"> </w:t>
      </w:r>
      <w:r w:rsidRPr="002A3E5D">
        <w:rPr>
          <w:sz w:val="28"/>
          <w:szCs w:val="28"/>
        </w:rPr>
        <w:t>восстановления</w:t>
      </w:r>
      <w:r w:rsidR="0006493B">
        <w:rPr>
          <w:sz w:val="28"/>
          <w:szCs w:val="28"/>
        </w:rPr>
        <w:t xml:space="preserve"> </w:t>
      </w:r>
      <w:r w:rsidR="0006493B" w:rsidRPr="0006493B">
        <w:rPr>
          <w:sz w:val="28"/>
          <w:szCs w:val="28"/>
        </w:rPr>
        <w:t>более 6 часов в отопительный период;</w:t>
      </w:r>
    </w:p>
    <w:p w14:paraId="04F9A67E" w14:textId="0916B97B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нарушение или угроза нарушения гидравлического режима тепловой сети по причине сокращения расхода подпиточной воды из-за неисправности оборудования в схеме подпитки или химводоочистки, а также прекращение подачи воды на источник тепловой энергии от системы водоснабжения;</w:t>
      </w:r>
    </w:p>
    <w:p w14:paraId="7874E92A" w14:textId="056D2AFA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lastRenderedPageBreak/>
        <w:t>нарушение гидравлического режима тепловой сети по причине аварийного прекращения электропитания сетевых и подпиточных насосов на источнике тепловой энергии, и подкачивающих насосов на тепловой сети;</w:t>
      </w:r>
    </w:p>
    <w:p w14:paraId="3821F5B5" w14:textId="1C73F1BF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повреждения тепловой сети, требующие полного или частичного отключения магистральных и распределительных трубопроводов, по которым отсутствует резервирование.</w:t>
      </w:r>
    </w:p>
    <w:p w14:paraId="09DBE791" w14:textId="50022320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1.3. Размер ограничиваемой нагрузки потребителей по расходу сетевой воды определяется исходя из конкретных нарушений, прои</w:t>
      </w:r>
      <w:r w:rsidR="002B0AB6">
        <w:rPr>
          <w:sz w:val="28"/>
          <w:szCs w:val="28"/>
        </w:rPr>
        <w:t>зо</w:t>
      </w:r>
      <w:r w:rsidRPr="002A3E5D">
        <w:rPr>
          <w:sz w:val="28"/>
          <w:szCs w:val="28"/>
        </w:rPr>
        <w:t>шедших на источниках тепловой энергии или в тепловых сетях, к которым подключены потребители.</w:t>
      </w:r>
    </w:p>
    <w:p w14:paraId="544F4BBD" w14:textId="1424F4E7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Размер ограничиваемой нагрузки потребителей устанавливается теплоснабжающей организацией по согласованию</w:t>
      </w:r>
      <w:r w:rsidR="00A11C4F">
        <w:rPr>
          <w:sz w:val="28"/>
          <w:szCs w:val="28"/>
        </w:rPr>
        <w:t xml:space="preserve"> с </w:t>
      </w:r>
      <w:bookmarkStart w:id="1" w:name="_Hlk201663833"/>
      <w:r w:rsidR="00A11C4F" w:rsidRPr="00A11C4F">
        <w:rPr>
          <w:sz w:val="28"/>
          <w:szCs w:val="28"/>
        </w:rPr>
        <w:t>администраци</w:t>
      </w:r>
      <w:r w:rsidR="00A11C4F">
        <w:rPr>
          <w:sz w:val="28"/>
          <w:szCs w:val="28"/>
        </w:rPr>
        <w:t>ей</w:t>
      </w:r>
      <w:r w:rsidR="00F10FD1">
        <w:rPr>
          <w:sz w:val="28"/>
          <w:szCs w:val="28"/>
        </w:rPr>
        <w:t xml:space="preserve"> </w:t>
      </w:r>
      <w:r w:rsidR="00F10FD1" w:rsidRPr="00F10FD1">
        <w:rPr>
          <w:sz w:val="28"/>
          <w:szCs w:val="28"/>
        </w:rPr>
        <w:t>муниципального образования муниципальный округ город Горячий Ключ Краснодарского края</w:t>
      </w:r>
      <w:r w:rsidR="00F10FD1">
        <w:rPr>
          <w:sz w:val="28"/>
          <w:szCs w:val="28"/>
        </w:rPr>
        <w:t xml:space="preserve"> (далее - </w:t>
      </w:r>
      <w:r w:rsidR="002B0AB6">
        <w:rPr>
          <w:sz w:val="28"/>
          <w:szCs w:val="28"/>
        </w:rPr>
        <w:t>А</w:t>
      </w:r>
      <w:r w:rsidR="00F10FD1">
        <w:rPr>
          <w:sz w:val="28"/>
          <w:szCs w:val="28"/>
        </w:rPr>
        <w:t>дминистрация</w:t>
      </w:r>
      <w:r w:rsidR="00A11C4F" w:rsidRPr="00A11C4F">
        <w:rPr>
          <w:sz w:val="28"/>
          <w:szCs w:val="28"/>
        </w:rPr>
        <w:t xml:space="preserve"> г. Горячий Ключ</w:t>
      </w:r>
      <w:r w:rsidR="00F10FD1">
        <w:rPr>
          <w:sz w:val="28"/>
          <w:szCs w:val="28"/>
        </w:rPr>
        <w:t>)</w:t>
      </w:r>
      <w:r w:rsidR="00A11C4F">
        <w:rPr>
          <w:sz w:val="28"/>
          <w:szCs w:val="28"/>
        </w:rPr>
        <w:t>.</w:t>
      </w:r>
    </w:p>
    <w:bookmarkEnd w:id="1"/>
    <w:p w14:paraId="011975FE" w14:textId="581B45DD" w:rsidR="00917EC7" w:rsidRPr="00DF00FE" w:rsidRDefault="00917EC7" w:rsidP="00DF00FE">
      <w:pPr>
        <w:pStyle w:val="ConsPlusNonformat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 w:firstLine="709"/>
        <w:jc w:val="both"/>
        <w:rPr>
          <w:sz w:val="28"/>
          <w:szCs w:val="28"/>
        </w:rPr>
      </w:pPr>
      <w:r w:rsidRPr="00DF00FE">
        <w:rPr>
          <w:rFonts w:ascii="Times New Roman" w:hAnsi="Times New Roman" w:cs="Times New Roman"/>
          <w:sz w:val="28"/>
          <w:szCs w:val="28"/>
        </w:rPr>
        <w:t>1.4. Графики</w:t>
      </w:r>
      <w:r w:rsidRPr="00DF00FE">
        <w:rPr>
          <w:sz w:val="28"/>
          <w:szCs w:val="28"/>
        </w:rPr>
        <w:t xml:space="preserve"> </w:t>
      </w:r>
      <w:r w:rsidRPr="00DF00FE">
        <w:rPr>
          <w:rFonts w:ascii="Times New Roman" w:hAnsi="Times New Roman" w:cs="Times New Roman"/>
          <w:sz w:val="28"/>
          <w:szCs w:val="28"/>
        </w:rPr>
        <w:t xml:space="preserve">разрабатываются теплоснабжающими организациями на </w:t>
      </w:r>
      <w:r w:rsidR="00284D4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F00FE">
        <w:rPr>
          <w:rFonts w:ascii="Times New Roman" w:hAnsi="Times New Roman" w:cs="Times New Roman"/>
          <w:sz w:val="28"/>
          <w:szCs w:val="28"/>
        </w:rPr>
        <w:t xml:space="preserve">1 год с начала отопительного периода. </w:t>
      </w:r>
    </w:p>
    <w:p w14:paraId="48D04D11" w14:textId="6F12A15E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Размеры ограничиваемых нагрузок, включенные в график ограничени</w:t>
      </w:r>
      <w:r w:rsidR="00672D4D">
        <w:rPr>
          <w:sz w:val="28"/>
          <w:szCs w:val="28"/>
        </w:rPr>
        <w:t>я</w:t>
      </w:r>
      <w:r w:rsidR="00D5143B">
        <w:rPr>
          <w:sz w:val="28"/>
          <w:szCs w:val="28"/>
        </w:rPr>
        <w:t xml:space="preserve"> </w:t>
      </w:r>
      <w:r w:rsidR="00D5143B" w:rsidRPr="00D5143B">
        <w:rPr>
          <w:sz w:val="28"/>
          <w:szCs w:val="28"/>
        </w:rPr>
        <w:t>и аварийного отключения</w:t>
      </w:r>
      <w:r w:rsidRPr="002A3E5D">
        <w:rPr>
          <w:sz w:val="28"/>
          <w:szCs w:val="28"/>
        </w:rPr>
        <w:t>, вносятся в договор теплоснабжения.</w:t>
      </w:r>
    </w:p>
    <w:p w14:paraId="1FE43CF4" w14:textId="55130CA6" w:rsidR="00917EC7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 xml:space="preserve">1.5. </w:t>
      </w:r>
      <w:r w:rsidR="0006493B" w:rsidRPr="0006493B">
        <w:rPr>
          <w:sz w:val="28"/>
          <w:szCs w:val="28"/>
        </w:rPr>
        <w:t xml:space="preserve">Графики ограничений </w:t>
      </w:r>
      <w:r w:rsidR="00D5143B" w:rsidRPr="00D5143B">
        <w:rPr>
          <w:sz w:val="28"/>
          <w:szCs w:val="28"/>
        </w:rPr>
        <w:t xml:space="preserve">и аварийного отключения </w:t>
      </w:r>
      <w:r w:rsidR="0006493B" w:rsidRPr="0006493B">
        <w:rPr>
          <w:sz w:val="28"/>
          <w:szCs w:val="28"/>
        </w:rPr>
        <w:t xml:space="preserve">потребителей в случае угрозы возникновения аварийной ситуации вводятся в действие единой теплоснабжающей организацией </w:t>
      </w:r>
      <w:r w:rsidRPr="002A3E5D">
        <w:rPr>
          <w:sz w:val="28"/>
          <w:szCs w:val="28"/>
        </w:rPr>
        <w:t xml:space="preserve">по решению </w:t>
      </w:r>
      <w:r w:rsidR="00A11C4F" w:rsidRPr="00A11C4F">
        <w:rPr>
          <w:sz w:val="28"/>
          <w:szCs w:val="28"/>
        </w:rPr>
        <w:t>администраци</w:t>
      </w:r>
      <w:r w:rsidR="00A11C4F">
        <w:rPr>
          <w:sz w:val="28"/>
          <w:szCs w:val="28"/>
        </w:rPr>
        <w:t>и</w:t>
      </w:r>
      <w:r w:rsidR="00A11C4F" w:rsidRPr="00A11C4F">
        <w:rPr>
          <w:sz w:val="28"/>
          <w:szCs w:val="28"/>
        </w:rPr>
        <w:t xml:space="preserve"> г. Горячий Ключ</w:t>
      </w:r>
      <w:r w:rsidRPr="002A3E5D">
        <w:rPr>
          <w:sz w:val="28"/>
          <w:szCs w:val="28"/>
        </w:rPr>
        <w:t>.</w:t>
      </w:r>
      <w:r w:rsidR="00ED1E71">
        <w:rPr>
          <w:sz w:val="28"/>
          <w:szCs w:val="28"/>
        </w:rPr>
        <w:t xml:space="preserve"> </w:t>
      </w:r>
    </w:p>
    <w:p w14:paraId="29A48DD5" w14:textId="578E558B" w:rsidR="00E60917" w:rsidRPr="00E60917" w:rsidRDefault="0006493B" w:rsidP="00E6091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06493B">
        <w:rPr>
          <w:sz w:val="28"/>
          <w:szCs w:val="28"/>
        </w:rPr>
        <w:t>Об ограничениях теплоснабжения теплоснабжающая организация сообщает потребителям:</w:t>
      </w:r>
    </w:p>
    <w:p w14:paraId="7DF71DA3" w14:textId="77777777" w:rsidR="00E60917" w:rsidRPr="00E60917" w:rsidRDefault="00E60917" w:rsidP="00E6091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E60917">
        <w:rPr>
          <w:sz w:val="28"/>
          <w:szCs w:val="28"/>
        </w:rPr>
        <w:t>при возникновении дефицита тепловой мощности и отсутствии резервов на источниках тепла - за 10 часов до начала ограничений;</w:t>
      </w:r>
    </w:p>
    <w:p w14:paraId="7FD97E0C" w14:textId="0E586F5D" w:rsidR="00E60917" w:rsidRPr="00E60917" w:rsidRDefault="00E60917" w:rsidP="00E6091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E60917">
        <w:rPr>
          <w:sz w:val="28"/>
          <w:szCs w:val="28"/>
        </w:rPr>
        <w:t>при дефиците топлива - за 24 часа до начала ограничений</w:t>
      </w:r>
      <w:r w:rsidR="00447B3D">
        <w:rPr>
          <w:sz w:val="28"/>
          <w:szCs w:val="28"/>
        </w:rPr>
        <w:t>.</w:t>
      </w:r>
    </w:p>
    <w:p w14:paraId="3A133E64" w14:textId="0E0D69ED" w:rsidR="00E60917" w:rsidRPr="002A3E5D" w:rsidRDefault="00E60917" w:rsidP="00E6091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E60917">
        <w:rPr>
          <w:sz w:val="28"/>
          <w:szCs w:val="28"/>
        </w:rPr>
        <w:t>При аварийных ситуациях, требующих принятия безотлагательных мер, осуществляется срочное введение графиков ограничения</w:t>
      </w:r>
      <w:r w:rsidR="00D5143B">
        <w:rPr>
          <w:sz w:val="28"/>
          <w:szCs w:val="28"/>
        </w:rPr>
        <w:t xml:space="preserve"> </w:t>
      </w:r>
      <w:r w:rsidR="00D5143B" w:rsidRPr="00D5143B">
        <w:rPr>
          <w:sz w:val="28"/>
          <w:szCs w:val="28"/>
        </w:rPr>
        <w:t>и аварийного отключения</w:t>
      </w:r>
      <w:r w:rsidR="00284D47">
        <w:rPr>
          <w:sz w:val="28"/>
          <w:szCs w:val="28"/>
        </w:rPr>
        <w:t xml:space="preserve"> потребителей</w:t>
      </w:r>
      <w:r w:rsidRPr="00E60917">
        <w:rPr>
          <w:sz w:val="28"/>
          <w:szCs w:val="28"/>
        </w:rPr>
        <w:t xml:space="preserve"> с последующим в течение одного часа оповещением абонентов о причинах и предполагаемой продолжительности отключения.</w:t>
      </w:r>
      <w:r w:rsidR="00D5143B">
        <w:rPr>
          <w:sz w:val="28"/>
          <w:szCs w:val="28"/>
        </w:rPr>
        <w:t xml:space="preserve"> </w:t>
      </w:r>
    </w:p>
    <w:p w14:paraId="12032626" w14:textId="26E170B6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1.6. На основе ожидаемых сроков и длительности ограничения потребитель</w:t>
      </w:r>
      <w:r w:rsidR="002B0AB6">
        <w:rPr>
          <w:sz w:val="28"/>
          <w:szCs w:val="28"/>
        </w:rPr>
        <w:t>,</w:t>
      </w:r>
      <w:r w:rsidRPr="002A3E5D">
        <w:rPr>
          <w:sz w:val="28"/>
          <w:szCs w:val="28"/>
        </w:rPr>
        <w:t xml:space="preserve"> при наличии технической возможности</w:t>
      </w:r>
      <w:r w:rsidR="002B0AB6">
        <w:rPr>
          <w:sz w:val="28"/>
          <w:szCs w:val="28"/>
        </w:rPr>
        <w:t>,</w:t>
      </w:r>
      <w:r w:rsidRPr="002A3E5D">
        <w:rPr>
          <w:sz w:val="28"/>
          <w:szCs w:val="28"/>
        </w:rPr>
        <w:t xml:space="preserve"> может принять решение о сливе воды из теплопотребляющих установок по согласованию с теплоснабжающей организацией.</w:t>
      </w:r>
    </w:p>
    <w:p w14:paraId="1DDB3A8D" w14:textId="77777777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 xml:space="preserve">1.7. Теплоснабжающая организация обязана обеспечить оперативный контроль за выполнением потребителями графиков </w:t>
      </w:r>
      <w:r w:rsidR="00247E44">
        <w:rPr>
          <w:sz w:val="28"/>
          <w:szCs w:val="28"/>
        </w:rPr>
        <w:t>аварийных ограничений.</w:t>
      </w:r>
    </w:p>
    <w:p w14:paraId="7E61F648" w14:textId="6F0235DF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400A04">
        <w:rPr>
          <w:sz w:val="28"/>
          <w:szCs w:val="28"/>
        </w:rPr>
        <w:t xml:space="preserve">1.8. </w:t>
      </w:r>
      <w:r w:rsidR="006366E2" w:rsidRPr="006366E2">
        <w:rPr>
          <w:sz w:val="28"/>
          <w:szCs w:val="28"/>
        </w:rPr>
        <w:t xml:space="preserve">Теплоснабжающие и теплосетевые организации обязаны информировать о введенных аварийных ограничениях и прекращении теплоснабжения </w:t>
      </w:r>
      <w:r w:rsidR="002B0AB6">
        <w:rPr>
          <w:sz w:val="28"/>
          <w:szCs w:val="28"/>
        </w:rPr>
        <w:t>А</w:t>
      </w:r>
      <w:r w:rsidR="00A11C4F" w:rsidRPr="00A11C4F">
        <w:rPr>
          <w:sz w:val="28"/>
          <w:szCs w:val="28"/>
        </w:rPr>
        <w:t>дминистраци</w:t>
      </w:r>
      <w:r w:rsidR="00A11C4F">
        <w:rPr>
          <w:sz w:val="28"/>
          <w:szCs w:val="28"/>
        </w:rPr>
        <w:t>ю</w:t>
      </w:r>
      <w:r w:rsidR="00A11C4F" w:rsidRPr="00A11C4F">
        <w:rPr>
          <w:sz w:val="28"/>
          <w:szCs w:val="28"/>
        </w:rPr>
        <w:t xml:space="preserve"> г. Горячий Ключ</w:t>
      </w:r>
      <w:r w:rsidR="00A11C4F">
        <w:rPr>
          <w:sz w:val="28"/>
          <w:szCs w:val="28"/>
        </w:rPr>
        <w:t xml:space="preserve"> </w:t>
      </w:r>
      <w:r w:rsidR="006366E2" w:rsidRPr="006366E2">
        <w:rPr>
          <w:sz w:val="28"/>
          <w:szCs w:val="28"/>
        </w:rPr>
        <w:t>в течение 1 суток со дня их введения</w:t>
      </w:r>
      <w:r w:rsidRPr="00400A04">
        <w:rPr>
          <w:sz w:val="28"/>
          <w:szCs w:val="28"/>
        </w:rPr>
        <w:t>.</w:t>
      </w:r>
    </w:p>
    <w:p w14:paraId="4C73E1B8" w14:textId="77777777" w:rsidR="00F9194D" w:rsidRDefault="00F9194D" w:rsidP="00890227">
      <w:pPr>
        <w:widowControl w:val="0"/>
        <w:autoSpaceDE w:val="0"/>
        <w:autoSpaceDN w:val="0"/>
        <w:adjustRightInd w:val="0"/>
        <w:ind w:right="-284" w:firstLine="720"/>
        <w:jc w:val="center"/>
        <w:rPr>
          <w:sz w:val="28"/>
          <w:szCs w:val="28"/>
        </w:rPr>
      </w:pPr>
    </w:p>
    <w:p w14:paraId="2FD3B837" w14:textId="77777777" w:rsidR="002B0AB6" w:rsidRDefault="00917EC7" w:rsidP="00B34FF8">
      <w:pPr>
        <w:widowControl w:val="0"/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  <w:r w:rsidRPr="002A3E5D">
        <w:rPr>
          <w:sz w:val="28"/>
          <w:szCs w:val="28"/>
        </w:rPr>
        <w:t xml:space="preserve">2. Требования к составлению графиков аварийного ограничения подачи </w:t>
      </w:r>
    </w:p>
    <w:p w14:paraId="380834D0" w14:textId="77777777" w:rsidR="002B0AB6" w:rsidRDefault="00917EC7" w:rsidP="00B34FF8">
      <w:pPr>
        <w:widowControl w:val="0"/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  <w:r w:rsidRPr="002A3E5D">
        <w:rPr>
          <w:sz w:val="28"/>
          <w:szCs w:val="28"/>
        </w:rPr>
        <w:t xml:space="preserve">тепловой энергии при возникновении (угрозе возникновения) аварийных </w:t>
      </w:r>
    </w:p>
    <w:p w14:paraId="0FC7DFD4" w14:textId="684EF48A" w:rsidR="00917EC7" w:rsidRPr="002A3E5D" w:rsidRDefault="00917EC7" w:rsidP="00B34FF8">
      <w:pPr>
        <w:widowControl w:val="0"/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  <w:r w:rsidRPr="002A3E5D">
        <w:rPr>
          <w:sz w:val="28"/>
          <w:szCs w:val="28"/>
        </w:rPr>
        <w:t>ситуаций в системе теплоснабжения</w:t>
      </w:r>
    </w:p>
    <w:p w14:paraId="52DD7E44" w14:textId="77777777" w:rsidR="00FC0B6F" w:rsidRDefault="00FC0B6F" w:rsidP="00B86DD7">
      <w:pPr>
        <w:pStyle w:val="ConsPlusNonformat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92F7C5D" w14:textId="443C2829" w:rsidR="00917EC7" w:rsidRPr="00656078" w:rsidRDefault="00917EC7" w:rsidP="00B86DD7">
      <w:pPr>
        <w:pStyle w:val="ConsPlusNonformat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6DD7">
        <w:rPr>
          <w:rFonts w:ascii="Times New Roman" w:hAnsi="Times New Roman" w:cs="Times New Roman"/>
          <w:sz w:val="28"/>
          <w:szCs w:val="28"/>
        </w:rPr>
        <w:t>2.1.</w:t>
      </w:r>
      <w:r w:rsidRPr="002A3E5D">
        <w:rPr>
          <w:sz w:val="28"/>
          <w:szCs w:val="28"/>
        </w:rPr>
        <w:t xml:space="preserve"> </w:t>
      </w:r>
      <w:hyperlink r:id="rId6" w:anchor="Par119" w:history="1">
        <w:r w:rsidRPr="00B86DD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Графики</w:t>
        </w:r>
      </w:hyperlink>
      <w:r w:rsidRPr="002A3E5D">
        <w:rPr>
          <w:sz w:val="28"/>
          <w:szCs w:val="28"/>
        </w:rPr>
        <w:t xml:space="preserve"> </w:t>
      </w:r>
      <w:r w:rsidR="00B86DD7" w:rsidRPr="00B86DD7">
        <w:rPr>
          <w:rFonts w:ascii="Times New Roman" w:hAnsi="Times New Roman" w:cs="Times New Roman"/>
          <w:sz w:val="28"/>
          <w:szCs w:val="28"/>
        </w:rPr>
        <w:t>ограничения</w:t>
      </w:r>
      <w:r w:rsidR="006A511C">
        <w:rPr>
          <w:rFonts w:ascii="Times New Roman" w:hAnsi="Times New Roman" w:cs="Times New Roman"/>
          <w:sz w:val="28"/>
          <w:szCs w:val="28"/>
        </w:rPr>
        <w:t xml:space="preserve"> </w:t>
      </w:r>
      <w:r w:rsidR="00D5143B" w:rsidRPr="00D5143B">
        <w:rPr>
          <w:rFonts w:ascii="Times New Roman" w:hAnsi="Times New Roman" w:cs="Times New Roman"/>
          <w:sz w:val="28"/>
          <w:szCs w:val="28"/>
        </w:rPr>
        <w:t xml:space="preserve">и аварийного отключения </w:t>
      </w:r>
      <w:r w:rsidR="006A511C">
        <w:rPr>
          <w:rFonts w:ascii="Times New Roman" w:hAnsi="Times New Roman" w:cs="Times New Roman"/>
          <w:sz w:val="28"/>
          <w:szCs w:val="28"/>
        </w:rPr>
        <w:t>потребителей</w:t>
      </w:r>
      <w:r w:rsidR="00B86DD7" w:rsidRPr="00B86DD7">
        <w:rPr>
          <w:rFonts w:ascii="Times New Roman" w:hAnsi="Times New Roman" w:cs="Times New Roman"/>
          <w:sz w:val="28"/>
          <w:szCs w:val="28"/>
        </w:rPr>
        <w:t xml:space="preserve"> </w:t>
      </w:r>
      <w:r w:rsidRPr="00B86DD7">
        <w:rPr>
          <w:rFonts w:ascii="Times New Roman" w:hAnsi="Times New Roman" w:cs="Times New Roman"/>
          <w:sz w:val="28"/>
          <w:szCs w:val="28"/>
        </w:rPr>
        <w:t xml:space="preserve">при </w:t>
      </w:r>
      <w:r w:rsidRPr="00B86DD7">
        <w:rPr>
          <w:rFonts w:ascii="Times New Roman" w:hAnsi="Times New Roman" w:cs="Times New Roman"/>
          <w:sz w:val="28"/>
          <w:szCs w:val="28"/>
        </w:rPr>
        <w:lastRenderedPageBreak/>
        <w:t xml:space="preserve">возникновении (угрозе возникновения) аварийных ситуаций в системе теплоснабжения составляются по каждому теплоисточнику отдельно и действуют на период с </w:t>
      </w:r>
      <w:r w:rsidRPr="00656078">
        <w:rPr>
          <w:rFonts w:ascii="Times New Roman" w:hAnsi="Times New Roman" w:cs="Times New Roman"/>
          <w:sz w:val="28"/>
          <w:szCs w:val="28"/>
        </w:rPr>
        <w:t>1</w:t>
      </w:r>
      <w:r w:rsidR="00656078" w:rsidRPr="00656078">
        <w:rPr>
          <w:rFonts w:ascii="Times New Roman" w:hAnsi="Times New Roman" w:cs="Times New Roman"/>
          <w:sz w:val="28"/>
          <w:szCs w:val="28"/>
        </w:rPr>
        <w:t>5</w:t>
      </w:r>
      <w:r w:rsidRPr="00656078">
        <w:rPr>
          <w:rFonts w:ascii="Times New Roman" w:hAnsi="Times New Roman" w:cs="Times New Roman"/>
          <w:sz w:val="28"/>
          <w:szCs w:val="28"/>
        </w:rPr>
        <w:t xml:space="preserve"> </w:t>
      </w:r>
      <w:r w:rsidR="00656078" w:rsidRPr="00656078">
        <w:rPr>
          <w:rFonts w:ascii="Times New Roman" w:hAnsi="Times New Roman" w:cs="Times New Roman"/>
          <w:sz w:val="28"/>
          <w:szCs w:val="28"/>
        </w:rPr>
        <w:t>сент</w:t>
      </w:r>
      <w:r w:rsidRPr="00656078">
        <w:rPr>
          <w:rFonts w:ascii="Times New Roman" w:hAnsi="Times New Roman" w:cs="Times New Roman"/>
          <w:sz w:val="28"/>
          <w:szCs w:val="28"/>
        </w:rPr>
        <w:t>ября текущего года до 1</w:t>
      </w:r>
      <w:r w:rsidR="00656078" w:rsidRPr="00656078">
        <w:rPr>
          <w:rFonts w:ascii="Times New Roman" w:hAnsi="Times New Roman" w:cs="Times New Roman"/>
          <w:sz w:val="28"/>
          <w:szCs w:val="28"/>
        </w:rPr>
        <w:t>5 сен</w:t>
      </w:r>
      <w:r w:rsidRPr="00656078">
        <w:rPr>
          <w:rFonts w:ascii="Times New Roman" w:hAnsi="Times New Roman" w:cs="Times New Roman"/>
          <w:sz w:val="28"/>
          <w:szCs w:val="28"/>
        </w:rPr>
        <w:t>тября следующего года.</w:t>
      </w:r>
    </w:p>
    <w:p w14:paraId="5DC2F9AA" w14:textId="40189764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656078">
        <w:rPr>
          <w:sz w:val="28"/>
          <w:szCs w:val="28"/>
        </w:rPr>
        <w:t xml:space="preserve">Разработанные графики согласовываются с </w:t>
      </w:r>
      <w:r w:rsidR="002B0AB6">
        <w:rPr>
          <w:sz w:val="28"/>
          <w:szCs w:val="28"/>
        </w:rPr>
        <w:t>А</w:t>
      </w:r>
      <w:r w:rsidR="00580ABD" w:rsidRPr="00656078">
        <w:rPr>
          <w:sz w:val="28"/>
          <w:szCs w:val="28"/>
        </w:rPr>
        <w:t>дминистрацией г. Горячий Ключ</w:t>
      </w:r>
      <w:r w:rsidRPr="00656078">
        <w:rPr>
          <w:sz w:val="28"/>
          <w:szCs w:val="28"/>
        </w:rPr>
        <w:t>, утверждаются руководителем теплоснабжающей организации и доводятся письменно потребителю не позднее 1 сентября текущего года</w:t>
      </w:r>
      <w:r w:rsidR="00B86DD7" w:rsidRPr="00656078">
        <w:rPr>
          <w:sz w:val="28"/>
          <w:szCs w:val="28"/>
        </w:rPr>
        <w:t>.</w:t>
      </w:r>
    </w:p>
    <w:p w14:paraId="1BF0E599" w14:textId="77777777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2.2. При определении величины и очередности ограничения и аварийного отключения потребителей тепловой энергии должны учитываться государственное, хозяйственное, социальное значения и технологические особенности производства потребителя с тем, чтобы ущерб от введения графиков был минимальным.</w:t>
      </w:r>
    </w:p>
    <w:p w14:paraId="03A4D535" w14:textId="77777777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Должны учитываться также особенности схемы теплоснабжения потребителей и возможность обеспечения эффективного контроля за выполнением ограничения и аварийных отключений потребителей тепловой энергии и мощности.</w:t>
      </w:r>
    </w:p>
    <w:p w14:paraId="659415B0" w14:textId="7AAC1F9D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 xml:space="preserve">2.3. В </w:t>
      </w:r>
      <w:hyperlink r:id="rId7" w:anchor="Par119" w:history="1">
        <w:r w:rsidR="00B86DD7">
          <w:rPr>
            <w:rStyle w:val="a3"/>
            <w:color w:val="auto"/>
            <w:sz w:val="28"/>
            <w:szCs w:val="28"/>
            <w:u w:val="none"/>
          </w:rPr>
          <w:t>г</w:t>
        </w:r>
        <w:r w:rsidR="00B86DD7" w:rsidRPr="00B86DD7">
          <w:rPr>
            <w:rStyle w:val="a3"/>
            <w:color w:val="auto"/>
            <w:sz w:val="28"/>
            <w:szCs w:val="28"/>
            <w:u w:val="none"/>
          </w:rPr>
          <w:t>рафики</w:t>
        </w:r>
      </w:hyperlink>
      <w:r w:rsidR="00B86DD7" w:rsidRPr="002A3E5D">
        <w:rPr>
          <w:sz w:val="28"/>
          <w:szCs w:val="28"/>
        </w:rPr>
        <w:t xml:space="preserve"> </w:t>
      </w:r>
      <w:r w:rsidR="00B86DD7" w:rsidRPr="00B86DD7">
        <w:rPr>
          <w:sz w:val="28"/>
          <w:szCs w:val="28"/>
        </w:rPr>
        <w:t xml:space="preserve">ограничения </w:t>
      </w:r>
      <w:r w:rsidR="00D5143B" w:rsidRPr="00D5143B">
        <w:rPr>
          <w:sz w:val="28"/>
          <w:szCs w:val="28"/>
        </w:rPr>
        <w:t xml:space="preserve">и аварийного отключения </w:t>
      </w:r>
      <w:r w:rsidR="006A511C">
        <w:rPr>
          <w:sz w:val="28"/>
          <w:szCs w:val="28"/>
        </w:rPr>
        <w:t xml:space="preserve">потребителей </w:t>
      </w:r>
      <w:r w:rsidRPr="002A3E5D">
        <w:rPr>
          <w:sz w:val="28"/>
          <w:szCs w:val="28"/>
        </w:rPr>
        <w:t>не включаются:</w:t>
      </w:r>
    </w:p>
    <w:p w14:paraId="7D10ED0E" w14:textId="38985D7C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производства, отключение теплоснабжения которых может привести к выделению взрывоопасных продуктов и смесей;</w:t>
      </w:r>
    </w:p>
    <w:p w14:paraId="0D63366A" w14:textId="6EE754C1" w:rsidR="00917EC7" w:rsidRPr="002A3E5D" w:rsidRDefault="00E90C12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школы</w:t>
      </w:r>
      <w:r>
        <w:rPr>
          <w:sz w:val="28"/>
          <w:szCs w:val="28"/>
        </w:rPr>
        <w:t>,</w:t>
      </w:r>
      <w:r w:rsidRPr="002A3E5D">
        <w:rPr>
          <w:sz w:val="28"/>
          <w:szCs w:val="28"/>
        </w:rPr>
        <w:t xml:space="preserve"> </w:t>
      </w:r>
      <w:r w:rsidR="00917EC7" w:rsidRPr="002A3E5D">
        <w:rPr>
          <w:sz w:val="28"/>
          <w:szCs w:val="28"/>
        </w:rPr>
        <w:t>детские дошкольные учреждения (ясли, сады) и детские внешкольные уч</w:t>
      </w:r>
      <w:r>
        <w:rPr>
          <w:sz w:val="28"/>
          <w:szCs w:val="28"/>
        </w:rPr>
        <w:t>реждения для детей и подростков</w:t>
      </w:r>
      <w:r w:rsidR="00917EC7" w:rsidRPr="002A3E5D">
        <w:rPr>
          <w:sz w:val="28"/>
          <w:szCs w:val="28"/>
        </w:rPr>
        <w:t>.</w:t>
      </w:r>
    </w:p>
    <w:p w14:paraId="322B2B98" w14:textId="77777777" w:rsidR="00917EC7" w:rsidRPr="002A3E5D" w:rsidRDefault="00917EC7" w:rsidP="00890227">
      <w:pPr>
        <w:widowControl w:val="0"/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 xml:space="preserve">2.4. Совместно с потребителями, включенными в графики ограничения и аварийного отключения тепловой энергии, составляются двусторонние </w:t>
      </w:r>
      <w:hyperlink r:id="rId8" w:anchor="Par177" w:history="1">
        <w:r w:rsidRPr="002A3E5D">
          <w:rPr>
            <w:rStyle w:val="a3"/>
            <w:color w:val="auto"/>
            <w:sz w:val="28"/>
            <w:szCs w:val="28"/>
            <w:u w:val="none"/>
          </w:rPr>
          <w:t>акты</w:t>
        </w:r>
      </w:hyperlink>
      <w:r w:rsidRPr="002A3E5D">
        <w:rPr>
          <w:sz w:val="28"/>
          <w:szCs w:val="28"/>
        </w:rPr>
        <w:t xml:space="preserve"> аварийной и технологической брони теплоснабжения. Нагрузка аварийной и технологической брони определяется раздельно.</w:t>
      </w:r>
    </w:p>
    <w:p w14:paraId="3D342AB4" w14:textId="77777777" w:rsidR="00917EC7" w:rsidRPr="002A3E5D" w:rsidRDefault="00917EC7" w:rsidP="00890227">
      <w:pPr>
        <w:widowControl w:val="0"/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p w14:paraId="155715FB" w14:textId="77777777" w:rsidR="00917EC7" w:rsidRPr="002A3E5D" w:rsidRDefault="00917EC7" w:rsidP="00890227">
      <w:pPr>
        <w:pStyle w:val="HTML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60"/>
      <w:bookmarkEnd w:id="2"/>
      <w:r w:rsidRPr="002A3E5D">
        <w:rPr>
          <w:rFonts w:ascii="Times New Roman" w:hAnsi="Times New Roman" w:cs="Times New Roman"/>
          <w:sz w:val="28"/>
          <w:szCs w:val="28"/>
        </w:rPr>
        <w:t>3. Технологическая и аварийная бронь теплоснабжения</w:t>
      </w:r>
    </w:p>
    <w:p w14:paraId="092571A0" w14:textId="77777777" w:rsidR="003F1473" w:rsidRDefault="003F1473" w:rsidP="00890227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EA5EA1B" w14:textId="43BB7287" w:rsidR="00917EC7" w:rsidRPr="002A3E5D" w:rsidRDefault="00917EC7" w:rsidP="00890227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3.1. Технологическая бронь теплоснабжения - минимальная потребляемая   тепловая мощность, необходимая предприятию для завершения технологического процесса производства, с продолжительностью времени в часах, по истечении которого может быть произведено снижение нагрузки до аварийной брони или отключение соответствующих теплоустановок.</w:t>
      </w:r>
    </w:p>
    <w:p w14:paraId="24D51AA2" w14:textId="77777777" w:rsidR="00890542" w:rsidRDefault="00917EC7" w:rsidP="00890542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3.2. Аварийная бронь теплоснабжения - минимальная потребляемая тепловая мощность или расход теплоэнергии, обеспечивающий жизнь людей, сохранность оборудования, технологического сырья, продукции и средств пожарной безопасности.</w:t>
      </w:r>
    </w:p>
    <w:p w14:paraId="4FAA8DB1" w14:textId="301F93FF" w:rsidR="00917EC7" w:rsidRPr="002A3E5D" w:rsidRDefault="00917EC7" w:rsidP="00890542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3.</w:t>
      </w:r>
      <w:r w:rsidR="00BE401D">
        <w:rPr>
          <w:rFonts w:ascii="Times New Roman" w:hAnsi="Times New Roman" w:cs="Times New Roman"/>
          <w:sz w:val="28"/>
          <w:szCs w:val="28"/>
        </w:rPr>
        <w:t>3</w:t>
      </w:r>
      <w:r w:rsidRPr="002A3E5D">
        <w:rPr>
          <w:rFonts w:ascii="Times New Roman" w:hAnsi="Times New Roman" w:cs="Times New Roman"/>
          <w:sz w:val="28"/>
          <w:szCs w:val="28"/>
        </w:rPr>
        <w:t>. При изменении величин аварийной и технологической брони теплоснабжения у потребителей, вызванных изменением объема производства, технологического процесса или схемой теплоснабжения, пересмотр актов производится по заявке потребителей в течение месяца со дня поступления заявки. В течение этого месяца при введении ограничений и отключений потребителей теплоснабжение осуществляется в соответствии с ранее составленными актами технологической и аварийной брони, а введение ограничений - по ранее разработанным графикам.</w:t>
      </w:r>
    </w:p>
    <w:p w14:paraId="5121C89A" w14:textId="52A0200F" w:rsidR="00890542" w:rsidRDefault="00917EC7" w:rsidP="00890542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BE401D">
        <w:rPr>
          <w:rFonts w:ascii="Times New Roman" w:hAnsi="Times New Roman" w:cs="Times New Roman"/>
          <w:sz w:val="28"/>
          <w:szCs w:val="28"/>
        </w:rPr>
        <w:t>4</w:t>
      </w:r>
      <w:r w:rsidRPr="002A3E5D">
        <w:rPr>
          <w:rFonts w:ascii="Times New Roman" w:hAnsi="Times New Roman" w:cs="Times New Roman"/>
          <w:sz w:val="28"/>
          <w:szCs w:val="28"/>
        </w:rPr>
        <w:t xml:space="preserve">. При письменном отказе потребителя от составления актов аварийной и технологической брони теплоснабжения в месячный срок в соответствии с действующими нормативными документами и настоящим </w:t>
      </w:r>
      <w:r w:rsidR="00711E4F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2A3E5D">
        <w:rPr>
          <w:rFonts w:ascii="Times New Roman" w:hAnsi="Times New Roman" w:cs="Times New Roman"/>
          <w:sz w:val="28"/>
          <w:szCs w:val="28"/>
        </w:rPr>
        <w:t>в графики ограничения и аварийного отключения потребителей тепловой энергии и мощности включаются теплоустановки потребителя с письменным уведомлением потребителя в 10-дневный срок.</w:t>
      </w:r>
    </w:p>
    <w:p w14:paraId="4FF74F5D" w14:textId="5DAC74E8" w:rsidR="00890542" w:rsidRDefault="00917EC7" w:rsidP="00890542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Ответственность за последствия ограничения потребления и отключения тепловой энергии и мощности в этом случае несет потребитель.</w:t>
      </w:r>
    </w:p>
    <w:p w14:paraId="4DDCE082" w14:textId="3D8796B9" w:rsidR="00917EC7" w:rsidRPr="002A3E5D" w:rsidRDefault="00917EC7" w:rsidP="00890542">
      <w:pPr>
        <w:pStyle w:val="HTML"/>
        <w:ind w:right="-284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3.</w:t>
      </w:r>
      <w:r w:rsidR="00A038EE">
        <w:rPr>
          <w:rFonts w:ascii="Times New Roman" w:hAnsi="Times New Roman" w:cs="Times New Roman"/>
          <w:sz w:val="28"/>
          <w:szCs w:val="28"/>
        </w:rPr>
        <w:t>5</w:t>
      </w:r>
      <w:r w:rsidRPr="002A3E5D">
        <w:rPr>
          <w:rFonts w:ascii="Times New Roman" w:hAnsi="Times New Roman" w:cs="Times New Roman"/>
          <w:sz w:val="28"/>
          <w:szCs w:val="28"/>
        </w:rPr>
        <w:t xml:space="preserve">. В примечании к графикам </w:t>
      </w:r>
      <w:r w:rsidR="00B86DD7" w:rsidRPr="00B86DD7">
        <w:rPr>
          <w:rFonts w:ascii="Times New Roman" w:hAnsi="Times New Roman" w:cs="Times New Roman"/>
          <w:sz w:val="28"/>
          <w:szCs w:val="28"/>
        </w:rPr>
        <w:t xml:space="preserve">ограничения </w:t>
      </w:r>
      <w:r w:rsidRPr="002A3E5D">
        <w:rPr>
          <w:rFonts w:ascii="Times New Roman" w:hAnsi="Times New Roman" w:cs="Times New Roman"/>
          <w:sz w:val="28"/>
          <w:szCs w:val="28"/>
        </w:rPr>
        <w:t>указывается перечень потребителей, не подлежащих ограничениям и отключениям.</w:t>
      </w:r>
    </w:p>
    <w:p w14:paraId="2D9DB751" w14:textId="77777777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/>
        <w:jc w:val="center"/>
        <w:outlineLvl w:val="1"/>
        <w:rPr>
          <w:sz w:val="28"/>
          <w:szCs w:val="28"/>
        </w:rPr>
      </w:pPr>
    </w:p>
    <w:p w14:paraId="168E5AF8" w14:textId="77777777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/>
        <w:jc w:val="center"/>
        <w:outlineLvl w:val="1"/>
        <w:rPr>
          <w:sz w:val="28"/>
          <w:szCs w:val="28"/>
        </w:rPr>
      </w:pPr>
      <w:r w:rsidRPr="002A3E5D">
        <w:rPr>
          <w:sz w:val="28"/>
          <w:szCs w:val="28"/>
        </w:rPr>
        <w:t xml:space="preserve">4. Порядок ввода графиков ограничения и аварийного отключения </w:t>
      </w:r>
    </w:p>
    <w:p w14:paraId="6E44ACF0" w14:textId="77777777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/>
        <w:jc w:val="center"/>
        <w:outlineLvl w:val="1"/>
        <w:rPr>
          <w:sz w:val="28"/>
          <w:szCs w:val="28"/>
        </w:rPr>
      </w:pPr>
      <w:r w:rsidRPr="002A3E5D">
        <w:rPr>
          <w:sz w:val="28"/>
          <w:szCs w:val="28"/>
        </w:rPr>
        <w:t>потребителей тепловой энергии и мощности</w:t>
      </w:r>
    </w:p>
    <w:p w14:paraId="5E7C3BC0" w14:textId="77777777" w:rsidR="00FC0B6F" w:rsidRDefault="00FC0B6F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</w:p>
    <w:p w14:paraId="5B6835CC" w14:textId="3AFAE56F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 xml:space="preserve">4.1. </w:t>
      </w:r>
      <w:r w:rsidR="00A95D2D">
        <w:rPr>
          <w:sz w:val="28"/>
          <w:szCs w:val="28"/>
        </w:rPr>
        <w:t>При введении г</w:t>
      </w:r>
      <w:r w:rsidRPr="002A3E5D">
        <w:rPr>
          <w:sz w:val="28"/>
          <w:szCs w:val="28"/>
        </w:rPr>
        <w:t>рафик</w:t>
      </w:r>
      <w:r w:rsidR="00A95D2D">
        <w:rPr>
          <w:sz w:val="28"/>
          <w:szCs w:val="28"/>
        </w:rPr>
        <w:t>ов</w:t>
      </w:r>
      <w:r w:rsidRPr="002A3E5D">
        <w:rPr>
          <w:sz w:val="28"/>
          <w:szCs w:val="28"/>
        </w:rPr>
        <w:t xml:space="preserve"> </w:t>
      </w:r>
      <w:r w:rsidR="00B86DD7" w:rsidRPr="00B86DD7">
        <w:rPr>
          <w:sz w:val="28"/>
          <w:szCs w:val="28"/>
        </w:rPr>
        <w:t xml:space="preserve">ограничения и аварийного отключения потребителей тепловой энергии </w:t>
      </w:r>
      <w:r w:rsidRPr="002A3E5D">
        <w:rPr>
          <w:sz w:val="28"/>
          <w:szCs w:val="28"/>
        </w:rPr>
        <w:t>ответственны</w:t>
      </w:r>
      <w:r w:rsidR="00A95D2D">
        <w:rPr>
          <w:sz w:val="28"/>
          <w:szCs w:val="28"/>
        </w:rPr>
        <w:t>е</w:t>
      </w:r>
      <w:r w:rsidRPr="002A3E5D">
        <w:rPr>
          <w:sz w:val="28"/>
          <w:szCs w:val="28"/>
        </w:rPr>
        <w:t xml:space="preserve"> лица </w:t>
      </w:r>
      <w:r w:rsidR="003C4B52">
        <w:rPr>
          <w:sz w:val="28"/>
          <w:szCs w:val="28"/>
        </w:rPr>
        <w:t>дежурных диспетчерских служб</w:t>
      </w:r>
      <w:r w:rsidRPr="002A3E5D">
        <w:rPr>
          <w:sz w:val="28"/>
          <w:szCs w:val="28"/>
        </w:rPr>
        <w:t xml:space="preserve"> теплоснабжающих </w:t>
      </w:r>
      <w:r w:rsidRPr="003C4B52">
        <w:rPr>
          <w:sz w:val="28"/>
          <w:szCs w:val="28"/>
        </w:rPr>
        <w:t>организаций информир</w:t>
      </w:r>
      <w:r w:rsidR="00A95D2D" w:rsidRPr="003C4B52">
        <w:rPr>
          <w:sz w:val="28"/>
          <w:szCs w:val="28"/>
        </w:rPr>
        <w:t xml:space="preserve">уют </w:t>
      </w:r>
      <w:r w:rsidRPr="003C4B52">
        <w:rPr>
          <w:sz w:val="28"/>
          <w:szCs w:val="28"/>
        </w:rPr>
        <w:t>потребителей, дежурного ЕДДС</w:t>
      </w:r>
      <w:r w:rsidR="003C4B52" w:rsidRPr="003C4B52">
        <w:rPr>
          <w:sz w:val="28"/>
          <w:szCs w:val="28"/>
        </w:rPr>
        <w:t xml:space="preserve"> МБУ «Управление по делам ГО и ЧС»</w:t>
      </w:r>
      <w:r w:rsidR="00CC2913">
        <w:rPr>
          <w:sz w:val="28"/>
          <w:szCs w:val="28"/>
        </w:rPr>
        <w:t xml:space="preserve"> (далее – ЕДДС)</w:t>
      </w:r>
      <w:r w:rsidRPr="003C4B52">
        <w:rPr>
          <w:sz w:val="28"/>
          <w:szCs w:val="28"/>
        </w:rPr>
        <w:t xml:space="preserve">, </w:t>
      </w:r>
      <w:bookmarkStart w:id="3" w:name="_Hlk201678165"/>
      <w:r w:rsidR="002B0AB6">
        <w:rPr>
          <w:sz w:val="28"/>
          <w:szCs w:val="28"/>
        </w:rPr>
        <w:t>А</w:t>
      </w:r>
      <w:r w:rsidR="00B86DD7" w:rsidRPr="003C4B52">
        <w:rPr>
          <w:sz w:val="28"/>
          <w:szCs w:val="28"/>
        </w:rPr>
        <w:t>дминистраци</w:t>
      </w:r>
      <w:r w:rsidR="003C4B52" w:rsidRPr="003C4B52">
        <w:rPr>
          <w:sz w:val="28"/>
          <w:szCs w:val="28"/>
        </w:rPr>
        <w:t>ю</w:t>
      </w:r>
      <w:r w:rsidR="00B86DD7" w:rsidRPr="003C4B52">
        <w:rPr>
          <w:sz w:val="28"/>
          <w:szCs w:val="28"/>
        </w:rPr>
        <w:t xml:space="preserve"> </w:t>
      </w:r>
      <w:r w:rsidR="003C4B52" w:rsidRPr="003C4B52">
        <w:rPr>
          <w:sz w:val="28"/>
          <w:szCs w:val="28"/>
        </w:rPr>
        <w:t>г.</w:t>
      </w:r>
      <w:r w:rsidR="00B86DD7" w:rsidRPr="003C4B52">
        <w:rPr>
          <w:sz w:val="28"/>
          <w:szCs w:val="28"/>
        </w:rPr>
        <w:t xml:space="preserve"> Горячий Ключ</w:t>
      </w:r>
      <w:bookmarkEnd w:id="3"/>
      <w:r w:rsidRPr="003C4B52">
        <w:rPr>
          <w:sz w:val="28"/>
          <w:szCs w:val="28"/>
        </w:rPr>
        <w:t xml:space="preserve"> не позднее 1</w:t>
      </w:r>
      <w:r w:rsidR="00B700B5" w:rsidRPr="003C4B52">
        <w:rPr>
          <w:sz w:val="28"/>
          <w:szCs w:val="28"/>
        </w:rPr>
        <w:t>2 часов до начала их реализации.</w:t>
      </w:r>
    </w:p>
    <w:p w14:paraId="2A27DF53" w14:textId="36B67EAB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4.2. При необходимости срочного введения в действие графиков ограничения теплоснабжения сообщение о причинах и предполагаемой продолжительности ограничения и/или отключения передается дежурному ЕДДС</w:t>
      </w:r>
      <w:r w:rsidR="00817B8A">
        <w:rPr>
          <w:sz w:val="28"/>
          <w:szCs w:val="28"/>
        </w:rPr>
        <w:t xml:space="preserve"> </w:t>
      </w:r>
      <w:bookmarkStart w:id="4" w:name="_Hlk201678835"/>
      <w:r w:rsidR="00817B8A">
        <w:rPr>
          <w:sz w:val="28"/>
          <w:szCs w:val="28"/>
        </w:rPr>
        <w:t>и</w:t>
      </w:r>
      <w:r w:rsidRPr="002A3E5D">
        <w:rPr>
          <w:sz w:val="28"/>
          <w:szCs w:val="28"/>
        </w:rPr>
        <w:t xml:space="preserve"> </w:t>
      </w:r>
      <w:r w:rsidR="002B0AB6">
        <w:rPr>
          <w:sz w:val="28"/>
          <w:szCs w:val="28"/>
        </w:rPr>
        <w:t>А</w:t>
      </w:r>
      <w:r w:rsidR="00817B8A" w:rsidRPr="00817B8A">
        <w:rPr>
          <w:sz w:val="28"/>
          <w:szCs w:val="28"/>
        </w:rPr>
        <w:t>дминистраци</w:t>
      </w:r>
      <w:r w:rsidR="00817B8A">
        <w:rPr>
          <w:sz w:val="28"/>
          <w:szCs w:val="28"/>
        </w:rPr>
        <w:t>и</w:t>
      </w:r>
      <w:r w:rsidR="00817B8A" w:rsidRPr="00817B8A">
        <w:rPr>
          <w:sz w:val="28"/>
          <w:szCs w:val="28"/>
        </w:rPr>
        <w:t xml:space="preserve"> г. Горячий Ключ</w:t>
      </w:r>
      <w:bookmarkEnd w:id="4"/>
      <w:r w:rsidR="00817B8A" w:rsidRPr="00817B8A">
        <w:rPr>
          <w:sz w:val="28"/>
          <w:szCs w:val="28"/>
        </w:rPr>
        <w:t xml:space="preserve"> </w:t>
      </w:r>
      <w:r w:rsidRPr="002A3E5D">
        <w:rPr>
          <w:sz w:val="28"/>
          <w:szCs w:val="28"/>
        </w:rPr>
        <w:t xml:space="preserve">с последующим в течение </w:t>
      </w:r>
      <w:r w:rsidR="00817B8A">
        <w:rPr>
          <w:sz w:val="28"/>
          <w:szCs w:val="28"/>
        </w:rPr>
        <w:t>2</w:t>
      </w:r>
      <w:r w:rsidRPr="002A3E5D">
        <w:rPr>
          <w:sz w:val="28"/>
          <w:szCs w:val="28"/>
        </w:rPr>
        <w:t xml:space="preserve"> час</w:t>
      </w:r>
      <w:r w:rsidR="00817B8A">
        <w:rPr>
          <w:sz w:val="28"/>
          <w:szCs w:val="28"/>
        </w:rPr>
        <w:t>ов</w:t>
      </w:r>
      <w:r w:rsidRPr="002A3E5D">
        <w:rPr>
          <w:sz w:val="28"/>
          <w:szCs w:val="28"/>
        </w:rPr>
        <w:t xml:space="preserve"> оповещением потребителей. </w:t>
      </w:r>
    </w:p>
    <w:p w14:paraId="56AF2AE6" w14:textId="79D073B1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4.</w:t>
      </w:r>
      <w:r w:rsidR="00817B8A">
        <w:rPr>
          <w:sz w:val="28"/>
          <w:szCs w:val="28"/>
        </w:rPr>
        <w:t>3</w:t>
      </w:r>
      <w:r w:rsidRPr="002A3E5D">
        <w:rPr>
          <w:sz w:val="28"/>
          <w:szCs w:val="28"/>
        </w:rPr>
        <w:t>. При внезапно возникшей аварийной ситуации на котельной или тепловых сетях потребители тепловой энергии отключаются немедленно</w:t>
      </w:r>
      <w:r w:rsidR="00817B8A">
        <w:rPr>
          <w:sz w:val="28"/>
          <w:szCs w:val="28"/>
        </w:rPr>
        <w:t xml:space="preserve"> </w:t>
      </w:r>
      <w:r w:rsidR="00817B8A" w:rsidRPr="00817B8A">
        <w:rPr>
          <w:sz w:val="28"/>
          <w:szCs w:val="28"/>
        </w:rPr>
        <w:t>с последующим извещением потребител</w:t>
      </w:r>
      <w:r w:rsidR="00817B8A">
        <w:rPr>
          <w:sz w:val="28"/>
          <w:szCs w:val="28"/>
        </w:rPr>
        <w:t xml:space="preserve">ей и </w:t>
      </w:r>
      <w:r w:rsidR="00817B8A" w:rsidRPr="002A3E5D">
        <w:rPr>
          <w:sz w:val="28"/>
          <w:szCs w:val="28"/>
        </w:rPr>
        <w:t xml:space="preserve">дежурного ЕДДС </w:t>
      </w:r>
      <w:r w:rsidR="00817B8A" w:rsidRPr="00817B8A">
        <w:rPr>
          <w:sz w:val="28"/>
          <w:szCs w:val="28"/>
        </w:rPr>
        <w:t>о причинах отключения в течение 2 часов.</w:t>
      </w:r>
      <w:r w:rsidRPr="002A3E5D">
        <w:rPr>
          <w:sz w:val="28"/>
          <w:szCs w:val="28"/>
        </w:rPr>
        <w:t xml:space="preserve"> </w:t>
      </w:r>
    </w:p>
    <w:p w14:paraId="190D98CB" w14:textId="54D78D7A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4.</w:t>
      </w:r>
      <w:r w:rsidR="00EE64FE">
        <w:rPr>
          <w:sz w:val="28"/>
          <w:szCs w:val="28"/>
        </w:rPr>
        <w:t>4</w:t>
      </w:r>
      <w:r w:rsidRPr="002A3E5D">
        <w:rPr>
          <w:sz w:val="28"/>
          <w:szCs w:val="28"/>
        </w:rPr>
        <w:t>. В случае выхода на длительное время (аварии) из строя основного оборудования котельной, участков тепловых сетей график аварийного отключения потребителей тепловой энергии и мощности заменяется графиком ограничения на ту же величину.</w:t>
      </w:r>
    </w:p>
    <w:p w14:paraId="7C77A04D" w14:textId="2513FD0D" w:rsidR="00917EC7" w:rsidRDefault="00917EC7" w:rsidP="00EE64FE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 xml:space="preserve"> 4.</w:t>
      </w:r>
      <w:r w:rsidR="00EE64FE">
        <w:rPr>
          <w:sz w:val="28"/>
          <w:szCs w:val="28"/>
        </w:rPr>
        <w:t>5</w:t>
      </w:r>
      <w:r w:rsidRPr="002A3E5D">
        <w:rPr>
          <w:sz w:val="28"/>
          <w:szCs w:val="28"/>
        </w:rPr>
        <w:t xml:space="preserve">. </w:t>
      </w:r>
      <w:r w:rsidR="00EE64FE" w:rsidRPr="00EE64FE">
        <w:rPr>
          <w:sz w:val="28"/>
          <w:szCs w:val="28"/>
        </w:rPr>
        <w:t>О факте и причинах введения ограничений и отключений потребителей, о величине недоотпуска тепловой энергии, об авариях у потребителей, если таковые произошли в период введения графиков</w:t>
      </w:r>
      <w:r w:rsidR="00EE64FE">
        <w:rPr>
          <w:sz w:val="28"/>
          <w:szCs w:val="28"/>
        </w:rPr>
        <w:t xml:space="preserve"> теплоснабжающая организация немедленно информирует </w:t>
      </w:r>
      <w:r w:rsidRPr="002A3E5D">
        <w:rPr>
          <w:sz w:val="28"/>
          <w:szCs w:val="28"/>
        </w:rPr>
        <w:t>дежурного ЕДДС</w:t>
      </w:r>
      <w:r w:rsidR="00EE64FE">
        <w:rPr>
          <w:sz w:val="28"/>
          <w:szCs w:val="28"/>
        </w:rPr>
        <w:t xml:space="preserve"> </w:t>
      </w:r>
      <w:r w:rsidR="00EE64FE" w:rsidRPr="00EE64FE">
        <w:rPr>
          <w:sz w:val="28"/>
          <w:szCs w:val="28"/>
        </w:rPr>
        <w:t>и администрации г. Горячий Ключ</w:t>
      </w:r>
      <w:r w:rsidR="00EE64FE">
        <w:rPr>
          <w:sz w:val="28"/>
          <w:szCs w:val="28"/>
        </w:rPr>
        <w:t>.</w:t>
      </w:r>
    </w:p>
    <w:p w14:paraId="2844B3D4" w14:textId="77777777" w:rsidR="00E026A0" w:rsidRPr="002A3E5D" w:rsidRDefault="00E026A0" w:rsidP="00EE64FE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</w:p>
    <w:p w14:paraId="144D932D" w14:textId="77777777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/>
        <w:jc w:val="center"/>
        <w:outlineLvl w:val="1"/>
        <w:rPr>
          <w:sz w:val="28"/>
          <w:szCs w:val="28"/>
        </w:rPr>
      </w:pPr>
      <w:bookmarkStart w:id="5" w:name="Par83"/>
      <w:bookmarkEnd w:id="5"/>
      <w:r w:rsidRPr="002A3E5D">
        <w:rPr>
          <w:sz w:val="28"/>
          <w:szCs w:val="28"/>
        </w:rPr>
        <w:t>5. Обязанности, права и ответственность</w:t>
      </w:r>
    </w:p>
    <w:p w14:paraId="7F13D9B8" w14:textId="77777777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/>
        <w:jc w:val="center"/>
        <w:rPr>
          <w:sz w:val="28"/>
          <w:szCs w:val="28"/>
        </w:rPr>
      </w:pPr>
      <w:r w:rsidRPr="002A3E5D">
        <w:rPr>
          <w:sz w:val="28"/>
          <w:szCs w:val="28"/>
        </w:rPr>
        <w:t>теплоснабжающих организаций</w:t>
      </w:r>
    </w:p>
    <w:p w14:paraId="379466C6" w14:textId="77777777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p w14:paraId="53378861" w14:textId="77777777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5.1. Теплоснабжающая организация обязана довести до потребителей задания на ограничения тепловой энергии и мощности и время действия ограничений. Контроль за выполнением потребителями графиков осуществляет теплоснабжающая организация.</w:t>
      </w:r>
    </w:p>
    <w:p w14:paraId="1477D1E6" w14:textId="0ADF9D37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lastRenderedPageBreak/>
        <w:t xml:space="preserve">5.2. Теплоснабжающая организация </w:t>
      </w:r>
      <w:r w:rsidR="00DF00FE" w:rsidRPr="002A3E5D">
        <w:rPr>
          <w:sz w:val="28"/>
          <w:szCs w:val="28"/>
        </w:rPr>
        <w:t xml:space="preserve">несет ответственность в соответствии с действующим законодательством за </w:t>
      </w:r>
      <w:r w:rsidR="00DF00FE">
        <w:rPr>
          <w:sz w:val="28"/>
          <w:szCs w:val="28"/>
        </w:rPr>
        <w:t>своевременность</w:t>
      </w:r>
      <w:r w:rsidR="00DF00FE" w:rsidRPr="002A3E5D">
        <w:rPr>
          <w:sz w:val="28"/>
          <w:szCs w:val="28"/>
        </w:rPr>
        <w:t xml:space="preserve"> введени</w:t>
      </w:r>
      <w:r w:rsidR="00DF00FE">
        <w:rPr>
          <w:sz w:val="28"/>
          <w:szCs w:val="28"/>
        </w:rPr>
        <w:t>я</w:t>
      </w:r>
      <w:r w:rsidR="00DF00FE" w:rsidRPr="002A3E5D">
        <w:rPr>
          <w:sz w:val="28"/>
          <w:szCs w:val="28"/>
        </w:rPr>
        <w:t xml:space="preserve"> в действие графиков</w:t>
      </w:r>
      <w:r w:rsidR="00DF00FE">
        <w:rPr>
          <w:sz w:val="28"/>
          <w:szCs w:val="28"/>
        </w:rPr>
        <w:t>,</w:t>
      </w:r>
      <w:r w:rsidR="00DF00FE" w:rsidRPr="002A3E5D">
        <w:rPr>
          <w:sz w:val="28"/>
          <w:szCs w:val="28"/>
        </w:rPr>
        <w:t xml:space="preserve"> </w:t>
      </w:r>
      <w:r w:rsidRPr="002A3E5D">
        <w:rPr>
          <w:sz w:val="28"/>
          <w:szCs w:val="28"/>
        </w:rPr>
        <w:t>обязана в установленные сроки сообщить потребителям тепловой энергии о заданных объемах</w:t>
      </w:r>
      <w:r w:rsidR="00A95D2D">
        <w:rPr>
          <w:sz w:val="28"/>
          <w:szCs w:val="28"/>
        </w:rPr>
        <w:t xml:space="preserve"> мощности</w:t>
      </w:r>
      <w:r w:rsidR="00DF00FE">
        <w:rPr>
          <w:sz w:val="28"/>
          <w:szCs w:val="28"/>
        </w:rPr>
        <w:t xml:space="preserve"> и </w:t>
      </w:r>
      <w:r w:rsidRPr="002A3E5D">
        <w:rPr>
          <w:sz w:val="28"/>
          <w:szCs w:val="28"/>
        </w:rPr>
        <w:t>обеспечить выполнение графиков</w:t>
      </w:r>
      <w:r w:rsidR="00A11AD3">
        <w:rPr>
          <w:sz w:val="28"/>
          <w:szCs w:val="28"/>
        </w:rPr>
        <w:t xml:space="preserve"> </w:t>
      </w:r>
      <w:r w:rsidR="00A11AD3" w:rsidRPr="002A3E5D">
        <w:rPr>
          <w:sz w:val="28"/>
          <w:szCs w:val="28"/>
        </w:rPr>
        <w:t>аварийных ограничений</w:t>
      </w:r>
      <w:r w:rsidRPr="002A3E5D">
        <w:rPr>
          <w:sz w:val="28"/>
          <w:szCs w:val="28"/>
        </w:rPr>
        <w:t>.</w:t>
      </w:r>
    </w:p>
    <w:p w14:paraId="53BC242B" w14:textId="77777777" w:rsidR="00917EC7" w:rsidRPr="002A3E5D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rPr>
          <w:sz w:val="28"/>
          <w:szCs w:val="28"/>
        </w:rPr>
      </w:pPr>
      <w:r w:rsidRPr="002A3E5D">
        <w:rPr>
          <w:sz w:val="28"/>
          <w:szCs w:val="28"/>
        </w:rPr>
        <w:t>5.3. Руководитель теплоснабжающей организации несет ответственность за обоснованност</w:t>
      </w:r>
      <w:r w:rsidR="00DF00FE">
        <w:rPr>
          <w:sz w:val="28"/>
          <w:szCs w:val="28"/>
        </w:rPr>
        <w:t>ь графиков</w:t>
      </w:r>
      <w:r w:rsidR="00DF00FE" w:rsidRPr="002A3E5D">
        <w:rPr>
          <w:sz w:val="28"/>
          <w:szCs w:val="28"/>
        </w:rPr>
        <w:t xml:space="preserve"> и сроки введения</w:t>
      </w:r>
      <w:r w:rsidR="00DF00FE">
        <w:rPr>
          <w:sz w:val="28"/>
          <w:szCs w:val="28"/>
        </w:rPr>
        <w:t xml:space="preserve"> ограничений</w:t>
      </w:r>
      <w:r w:rsidRPr="002A3E5D">
        <w:rPr>
          <w:sz w:val="28"/>
          <w:szCs w:val="28"/>
        </w:rPr>
        <w:t>.</w:t>
      </w:r>
    </w:p>
    <w:p w14:paraId="73C467A0" w14:textId="77777777" w:rsidR="00917EC7" w:rsidRDefault="00917EC7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outlineLvl w:val="1"/>
        <w:rPr>
          <w:sz w:val="28"/>
          <w:szCs w:val="28"/>
        </w:rPr>
      </w:pPr>
      <w:r w:rsidRPr="002A3E5D">
        <w:rPr>
          <w:sz w:val="28"/>
          <w:szCs w:val="28"/>
        </w:rPr>
        <w:t>При необоснованном введении графиков ограничения теплоснабжающая организация несет ответственность в порядке, предусмотренном законодательством.</w:t>
      </w:r>
    </w:p>
    <w:p w14:paraId="68310F04" w14:textId="77777777" w:rsidR="00B34FF8" w:rsidRPr="002A3E5D" w:rsidRDefault="00B34FF8" w:rsidP="00890227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284" w:firstLine="720"/>
        <w:jc w:val="both"/>
        <w:outlineLvl w:val="1"/>
        <w:rPr>
          <w:sz w:val="28"/>
          <w:szCs w:val="28"/>
        </w:rPr>
      </w:pPr>
    </w:p>
    <w:p w14:paraId="3082B4AE" w14:textId="77777777" w:rsidR="00917EC7" w:rsidRPr="002A3E5D" w:rsidRDefault="00917EC7" w:rsidP="00890227">
      <w:pPr>
        <w:pStyle w:val="HTML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91"/>
      <w:bookmarkEnd w:id="6"/>
      <w:r w:rsidRPr="002A3E5D">
        <w:rPr>
          <w:rFonts w:ascii="Times New Roman" w:hAnsi="Times New Roman" w:cs="Times New Roman"/>
          <w:sz w:val="28"/>
          <w:szCs w:val="28"/>
        </w:rPr>
        <w:t>6. Обязанности, права и ответственность</w:t>
      </w:r>
    </w:p>
    <w:p w14:paraId="215A4EE1" w14:textId="217F4092" w:rsidR="00917EC7" w:rsidRPr="002A3E5D" w:rsidRDefault="00917EC7" w:rsidP="00890227">
      <w:pPr>
        <w:pStyle w:val="HTML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потребителей тепловой энергии</w:t>
      </w:r>
    </w:p>
    <w:p w14:paraId="2090D526" w14:textId="77777777" w:rsidR="00917EC7" w:rsidRPr="002A3E5D" w:rsidRDefault="00917EC7" w:rsidP="00890227">
      <w:pPr>
        <w:pStyle w:val="HTML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C8EDB" w14:textId="77777777" w:rsidR="004D34F1" w:rsidRDefault="00917EC7" w:rsidP="004D34F1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 xml:space="preserve">6.1. </w:t>
      </w:r>
      <w:r w:rsidR="00EE64FE">
        <w:rPr>
          <w:rFonts w:ascii="Times New Roman" w:hAnsi="Times New Roman" w:cs="Times New Roman"/>
          <w:sz w:val="28"/>
          <w:szCs w:val="28"/>
        </w:rPr>
        <w:t>П</w:t>
      </w:r>
      <w:r w:rsidRPr="002A3E5D">
        <w:rPr>
          <w:rFonts w:ascii="Times New Roman" w:hAnsi="Times New Roman" w:cs="Times New Roman"/>
          <w:sz w:val="28"/>
          <w:szCs w:val="28"/>
        </w:rPr>
        <w:t>отребители тепловой энергии несут ответственность за безусловное   выполнение графиков аварийных ограничений и отключений тепловой энергии и мощности, а также за последствия, связанные с их невыполнением.</w:t>
      </w:r>
    </w:p>
    <w:p w14:paraId="40B07DBB" w14:textId="77777777" w:rsidR="004D34F1" w:rsidRDefault="00917EC7" w:rsidP="004D34F1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 xml:space="preserve">6.2. </w:t>
      </w:r>
      <w:r w:rsidR="004D34F1">
        <w:rPr>
          <w:rFonts w:ascii="Times New Roman" w:hAnsi="Times New Roman" w:cs="Times New Roman"/>
          <w:sz w:val="28"/>
          <w:szCs w:val="28"/>
        </w:rPr>
        <w:t>П</w:t>
      </w:r>
      <w:r w:rsidRPr="002A3E5D">
        <w:rPr>
          <w:rFonts w:ascii="Times New Roman" w:hAnsi="Times New Roman" w:cs="Times New Roman"/>
          <w:sz w:val="28"/>
          <w:szCs w:val="28"/>
        </w:rPr>
        <w:t>отребители тепловой энергии обязаны:</w:t>
      </w:r>
    </w:p>
    <w:p w14:paraId="366A9490" w14:textId="5F70BD8C" w:rsidR="004D34F1" w:rsidRDefault="00917EC7" w:rsidP="004D34F1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обеспечить прием от теплоснабжающих, теплосетевых организаций сообщений о введении графиков ограничения или аварийного отключения потребителей тепловой энергии и мощности независимо от времени суток;</w:t>
      </w:r>
    </w:p>
    <w:p w14:paraId="198FF0FF" w14:textId="2D1EC95C" w:rsidR="004D34F1" w:rsidRDefault="00917EC7" w:rsidP="004D34F1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обеспечить безотлагательное выполнение законных требований теплоснабжающих, теплосетевых организаций при введении графиков ограничения или аварийного отключения тепловой энергии и мощности;</w:t>
      </w:r>
    </w:p>
    <w:p w14:paraId="164A38CE" w14:textId="0564A815" w:rsidR="004D34F1" w:rsidRDefault="00917EC7" w:rsidP="004D34F1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беспрепятственно допускать в любое время суток представителей теплоснабжающих, теплосетевых организаций ко всем теплоустановкам, индивидуальным тепловым пунктам для контроля за выполнением заданных величин ограничения и отключения потребления тепловой энергии и мощности;</w:t>
      </w:r>
    </w:p>
    <w:p w14:paraId="42820EF2" w14:textId="2BCE34DD" w:rsidR="004D34F1" w:rsidRDefault="00917EC7" w:rsidP="004D34F1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>обеспечить в соответствии с двусторонним актом схему теплоснабжения с выделением нагрузок аварийной и технологической брони.</w:t>
      </w:r>
    </w:p>
    <w:p w14:paraId="20DA84D6" w14:textId="72865585" w:rsidR="00917EC7" w:rsidRPr="002A3E5D" w:rsidRDefault="00917EC7" w:rsidP="004D34F1">
      <w:pPr>
        <w:pStyle w:val="HTML"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5D">
        <w:rPr>
          <w:rFonts w:ascii="Times New Roman" w:hAnsi="Times New Roman" w:cs="Times New Roman"/>
          <w:sz w:val="28"/>
          <w:szCs w:val="28"/>
        </w:rPr>
        <w:t xml:space="preserve">6.3 </w:t>
      </w:r>
      <w:r w:rsidR="004D34F1">
        <w:rPr>
          <w:rFonts w:ascii="Times New Roman" w:hAnsi="Times New Roman" w:cs="Times New Roman"/>
          <w:sz w:val="28"/>
          <w:szCs w:val="28"/>
        </w:rPr>
        <w:t>П</w:t>
      </w:r>
      <w:r w:rsidRPr="002A3E5D">
        <w:rPr>
          <w:rFonts w:ascii="Times New Roman" w:hAnsi="Times New Roman" w:cs="Times New Roman"/>
          <w:sz w:val="28"/>
          <w:szCs w:val="28"/>
        </w:rPr>
        <w:t>отребители тепловой энергии имеют право письменно обратиться в теплоснабжающие организации с заявлением о необоснованности введения графиков ограничения в части величины и времени ограничения.</w:t>
      </w:r>
    </w:p>
    <w:p w14:paraId="3D389483" w14:textId="77777777" w:rsidR="003022EF" w:rsidRDefault="00917EC7" w:rsidP="00890227">
      <w:pPr>
        <w:pStyle w:val="a6"/>
        <w:widowControl w:val="0"/>
        <w:suppressAutoHyphens/>
        <w:ind w:left="0" w:right="-284"/>
        <w:jc w:val="both"/>
      </w:pPr>
      <w:hyperlink r:id="rId9" w:history="1">
        <w:r w:rsidRPr="002A3E5D">
          <w:rPr>
            <w:sz w:val="28"/>
            <w:szCs w:val="28"/>
          </w:rPr>
          <w:br/>
        </w:r>
      </w:hyperlink>
      <w:bookmarkStart w:id="7" w:name="_Hlk201736644"/>
    </w:p>
    <w:p w14:paraId="3A998B25" w14:textId="4618B730" w:rsidR="002A3E5D" w:rsidRPr="002A3E5D" w:rsidRDefault="002A3E5D" w:rsidP="00890227">
      <w:pPr>
        <w:pStyle w:val="a6"/>
        <w:widowControl w:val="0"/>
        <w:suppressAutoHyphens/>
        <w:ind w:left="0" w:right="-284"/>
        <w:jc w:val="both"/>
        <w:rPr>
          <w:b w:val="0"/>
          <w:sz w:val="28"/>
          <w:szCs w:val="28"/>
        </w:rPr>
      </w:pPr>
      <w:r w:rsidRPr="002A3E5D">
        <w:rPr>
          <w:b w:val="0"/>
          <w:sz w:val="28"/>
          <w:szCs w:val="28"/>
        </w:rPr>
        <w:t xml:space="preserve">Начальник </w:t>
      </w:r>
      <w:r w:rsidR="004D34F1">
        <w:rPr>
          <w:b w:val="0"/>
          <w:sz w:val="28"/>
          <w:szCs w:val="28"/>
        </w:rPr>
        <w:t>управления жизнеобеспечения</w:t>
      </w:r>
      <w:r w:rsidRPr="002A3E5D">
        <w:rPr>
          <w:b w:val="0"/>
          <w:sz w:val="28"/>
          <w:szCs w:val="28"/>
        </w:rPr>
        <w:t xml:space="preserve"> </w:t>
      </w:r>
    </w:p>
    <w:p w14:paraId="072C54D5" w14:textId="0143EAE0" w:rsidR="004D34F1" w:rsidRDefault="004D34F1" w:rsidP="00890227">
      <w:pPr>
        <w:pStyle w:val="a6"/>
        <w:widowControl w:val="0"/>
        <w:suppressAutoHyphens/>
        <w:ind w:left="0" w:right="-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городского хозяйства </w:t>
      </w:r>
      <w:r w:rsidR="002A3E5D" w:rsidRPr="002A3E5D">
        <w:rPr>
          <w:b w:val="0"/>
          <w:sz w:val="28"/>
          <w:szCs w:val="28"/>
        </w:rPr>
        <w:t xml:space="preserve">администрации </w:t>
      </w:r>
    </w:p>
    <w:p w14:paraId="2930825C" w14:textId="77777777" w:rsidR="004D34F1" w:rsidRDefault="004D34F1" w:rsidP="00890227">
      <w:pPr>
        <w:pStyle w:val="a6"/>
        <w:widowControl w:val="0"/>
        <w:suppressAutoHyphens/>
        <w:ind w:left="0" w:right="-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2A3E5D" w:rsidRPr="002A3E5D">
        <w:rPr>
          <w:b w:val="0"/>
          <w:sz w:val="28"/>
          <w:szCs w:val="28"/>
        </w:rPr>
        <w:t>униципального</w:t>
      </w:r>
      <w:r>
        <w:rPr>
          <w:b w:val="0"/>
          <w:sz w:val="28"/>
          <w:szCs w:val="28"/>
        </w:rPr>
        <w:t xml:space="preserve"> обра</w:t>
      </w:r>
      <w:r w:rsidR="002A3E5D" w:rsidRPr="002A3E5D">
        <w:rPr>
          <w:b w:val="0"/>
          <w:sz w:val="28"/>
          <w:szCs w:val="28"/>
        </w:rPr>
        <w:t>зования</w:t>
      </w:r>
      <w:r>
        <w:rPr>
          <w:b w:val="0"/>
          <w:sz w:val="28"/>
          <w:szCs w:val="28"/>
        </w:rPr>
        <w:t xml:space="preserve"> муниципальный округ</w:t>
      </w:r>
    </w:p>
    <w:p w14:paraId="3F81295D" w14:textId="678AE935" w:rsidR="002A3E5D" w:rsidRPr="002A3E5D" w:rsidRDefault="002A3E5D" w:rsidP="00890227">
      <w:pPr>
        <w:pStyle w:val="a6"/>
        <w:widowControl w:val="0"/>
        <w:suppressAutoHyphens/>
        <w:ind w:left="0" w:right="-284"/>
        <w:jc w:val="both"/>
        <w:rPr>
          <w:sz w:val="28"/>
          <w:szCs w:val="28"/>
        </w:rPr>
      </w:pPr>
      <w:r w:rsidRPr="002A3E5D">
        <w:rPr>
          <w:b w:val="0"/>
          <w:sz w:val="28"/>
          <w:szCs w:val="28"/>
        </w:rPr>
        <w:t>город Горячий Ключ</w:t>
      </w:r>
      <w:r w:rsidR="004D34F1">
        <w:rPr>
          <w:b w:val="0"/>
          <w:sz w:val="28"/>
          <w:szCs w:val="28"/>
        </w:rPr>
        <w:t xml:space="preserve"> Краснодарского края</w:t>
      </w:r>
      <w:r w:rsidRPr="002A3E5D">
        <w:rPr>
          <w:b w:val="0"/>
          <w:sz w:val="28"/>
          <w:szCs w:val="28"/>
        </w:rPr>
        <w:t xml:space="preserve">                                      </w:t>
      </w:r>
      <w:r w:rsidR="004D34F1">
        <w:rPr>
          <w:b w:val="0"/>
          <w:sz w:val="28"/>
          <w:szCs w:val="28"/>
        </w:rPr>
        <w:t xml:space="preserve">   </w:t>
      </w:r>
      <w:r w:rsidRPr="002A3E5D">
        <w:rPr>
          <w:b w:val="0"/>
          <w:sz w:val="28"/>
          <w:szCs w:val="28"/>
        </w:rPr>
        <w:t xml:space="preserve"> </w:t>
      </w:r>
      <w:r w:rsidR="004D34F1">
        <w:rPr>
          <w:b w:val="0"/>
          <w:sz w:val="28"/>
          <w:szCs w:val="28"/>
        </w:rPr>
        <w:t>В.Н. Черный</w:t>
      </w:r>
    </w:p>
    <w:bookmarkEnd w:id="7"/>
    <w:p w14:paraId="591C9FF0" w14:textId="77777777" w:rsidR="00917EC7" w:rsidRPr="002A3E5D" w:rsidRDefault="00917EC7" w:rsidP="00890227">
      <w:pPr>
        <w:widowControl w:val="0"/>
        <w:tabs>
          <w:tab w:val="left" w:pos="9639"/>
        </w:tabs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p w14:paraId="2ABEF7C0" w14:textId="77777777" w:rsidR="00917EC7" w:rsidRDefault="00E43372" w:rsidP="00253A1A">
      <w:pPr>
        <w:widowControl w:val="0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-284" w:right="-284"/>
        <w:jc w:val="both"/>
      </w:pPr>
      <w:bookmarkStart w:id="8" w:name="Par106"/>
      <w:bookmarkEnd w:id="8"/>
      <w:r>
        <w:tab/>
      </w:r>
      <w:bookmarkStart w:id="9" w:name="Par164"/>
      <w:bookmarkEnd w:id="9"/>
    </w:p>
    <w:sectPr w:rsidR="00917EC7" w:rsidSect="00E43372">
      <w:headerReference w:type="default" r:id="rId10"/>
      <w:headerReference w:type="first" r:id="rId11"/>
      <w:pgSz w:w="11906" w:h="16838"/>
      <w:pgMar w:top="1134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146D9" w14:textId="77777777" w:rsidR="005416B7" w:rsidRPr="003752CC" w:rsidRDefault="005416B7" w:rsidP="003752CC">
      <w:r>
        <w:separator/>
      </w:r>
    </w:p>
  </w:endnote>
  <w:endnote w:type="continuationSeparator" w:id="0">
    <w:p w14:paraId="6F8632FA" w14:textId="77777777" w:rsidR="005416B7" w:rsidRPr="003752CC" w:rsidRDefault="005416B7" w:rsidP="0037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8997" w14:textId="77777777" w:rsidR="005416B7" w:rsidRPr="003752CC" w:rsidRDefault="005416B7" w:rsidP="003752CC">
      <w:r>
        <w:separator/>
      </w:r>
    </w:p>
  </w:footnote>
  <w:footnote w:type="continuationSeparator" w:id="0">
    <w:p w14:paraId="4CAF7930" w14:textId="77777777" w:rsidR="005416B7" w:rsidRPr="003752CC" w:rsidRDefault="005416B7" w:rsidP="00375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0972"/>
      <w:docPartObj>
        <w:docPartGallery w:val="Page Numbers (Top of Page)"/>
        <w:docPartUnique/>
      </w:docPartObj>
    </w:sdtPr>
    <w:sdtEndPr/>
    <w:sdtContent>
      <w:p w14:paraId="66C2497C" w14:textId="77777777" w:rsidR="000E413C" w:rsidRDefault="0004465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68A0F16" w14:textId="77777777" w:rsidR="000E413C" w:rsidRDefault="000E413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0971"/>
      <w:docPartObj>
        <w:docPartGallery w:val="Page Numbers (Top of Page)"/>
        <w:docPartUnique/>
      </w:docPartObj>
    </w:sdtPr>
    <w:sdtEndPr/>
    <w:sdtContent>
      <w:p w14:paraId="5468C76A" w14:textId="77777777" w:rsidR="000E413C" w:rsidRDefault="00E026A0">
        <w:pPr>
          <w:pStyle w:val="a9"/>
          <w:jc w:val="center"/>
        </w:pPr>
      </w:p>
    </w:sdtContent>
  </w:sdt>
  <w:p w14:paraId="52B710A3" w14:textId="77777777" w:rsidR="000E413C" w:rsidRDefault="000E413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598"/>
    <w:rsid w:val="00044659"/>
    <w:rsid w:val="0005485F"/>
    <w:rsid w:val="0006493B"/>
    <w:rsid w:val="00065950"/>
    <w:rsid w:val="00065BFC"/>
    <w:rsid w:val="00072D0B"/>
    <w:rsid w:val="000E413C"/>
    <w:rsid w:val="001900CB"/>
    <w:rsid w:val="00213400"/>
    <w:rsid w:val="00232991"/>
    <w:rsid w:val="00241E0A"/>
    <w:rsid w:val="0024727D"/>
    <w:rsid w:val="00247E44"/>
    <w:rsid w:val="00253A1A"/>
    <w:rsid w:val="002743F6"/>
    <w:rsid w:val="00284D47"/>
    <w:rsid w:val="002A3E5D"/>
    <w:rsid w:val="002B0AB6"/>
    <w:rsid w:val="002E4ACD"/>
    <w:rsid w:val="003022EF"/>
    <w:rsid w:val="0034393F"/>
    <w:rsid w:val="003752CC"/>
    <w:rsid w:val="003827F0"/>
    <w:rsid w:val="00397610"/>
    <w:rsid w:val="003A6C4D"/>
    <w:rsid w:val="003C242D"/>
    <w:rsid w:val="003C4B52"/>
    <w:rsid w:val="003F1473"/>
    <w:rsid w:val="00400A04"/>
    <w:rsid w:val="00412CB0"/>
    <w:rsid w:val="00440ECE"/>
    <w:rsid w:val="00447B3D"/>
    <w:rsid w:val="00470714"/>
    <w:rsid w:val="00480206"/>
    <w:rsid w:val="00495609"/>
    <w:rsid w:val="004D0383"/>
    <w:rsid w:val="004D085B"/>
    <w:rsid w:val="004D34F1"/>
    <w:rsid w:val="004E2B5F"/>
    <w:rsid w:val="00517FC5"/>
    <w:rsid w:val="005408E7"/>
    <w:rsid w:val="005416B7"/>
    <w:rsid w:val="00580ABD"/>
    <w:rsid w:val="005A6900"/>
    <w:rsid w:val="005C6992"/>
    <w:rsid w:val="006366E2"/>
    <w:rsid w:val="00640AAA"/>
    <w:rsid w:val="00656078"/>
    <w:rsid w:val="00672D4D"/>
    <w:rsid w:val="006A511C"/>
    <w:rsid w:val="006E0B7D"/>
    <w:rsid w:val="00711E4F"/>
    <w:rsid w:val="00817B8A"/>
    <w:rsid w:val="008578FE"/>
    <w:rsid w:val="00890227"/>
    <w:rsid w:val="00890542"/>
    <w:rsid w:val="00917EC7"/>
    <w:rsid w:val="00963091"/>
    <w:rsid w:val="009B7931"/>
    <w:rsid w:val="00A038EE"/>
    <w:rsid w:val="00A11AD3"/>
    <w:rsid w:val="00A11C4F"/>
    <w:rsid w:val="00A45892"/>
    <w:rsid w:val="00A464FB"/>
    <w:rsid w:val="00A549E7"/>
    <w:rsid w:val="00A95D2D"/>
    <w:rsid w:val="00AF6E2D"/>
    <w:rsid w:val="00B123C3"/>
    <w:rsid w:val="00B34FF8"/>
    <w:rsid w:val="00B615FB"/>
    <w:rsid w:val="00B700B5"/>
    <w:rsid w:val="00B86DD7"/>
    <w:rsid w:val="00B94172"/>
    <w:rsid w:val="00B970AA"/>
    <w:rsid w:val="00BB7283"/>
    <w:rsid w:val="00BE401D"/>
    <w:rsid w:val="00CC0415"/>
    <w:rsid w:val="00CC2913"/>
    <w:rsid w:val="00CD292C"/>
    <w:rsid w:val="00D033E7"/>
    <w:rsid w:val="00D108AA"/>
    <w:rsid w:val="00D24061"/>
    <w:rsid w:val="00D30598"/>
    <w:rsid w:val="00D5143B"/>
    <w:rsid w:val="00D65A41"/>
    <w:rsid w:val="00D841C6"/>
    <w:rsid w:val="00DE2ED0"/>
    <w:rsid w:val="00DF00FE"/>
    <w:rsid w:val="00DF34FF"/>
    <w:rsid w:val="00E01325"/>
    <w:rsid w:val="00E026A0"/>
    <w:rsid w:val="00E048E5"/>
    <w:rsid w:val="00E24359"/>
    <w:rsid w:val="00E43372"/>
    <w:rsid w:val="00E60917"/>
    <w:rsid w:val="00E87760"/>
    <w:rsid w:val="00E90C12"/>
    <w:rsid w:val="00EC31BE"/>
    <w:rsid w:val="00ED1E71"/>
    <w:rsid w:val="00EE64FE"/>
    <w:rsid w:val="00F10FD1"/>
    <w:rsid w:val="00F9194D"/>
    <w:rsid w:val="00FC0B6F"/>
    <w:rsid w:val="00FC62CC"/>
    <w:rsid w:val="00FD006E"/>
    <w:rsid w:val="00FF0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6F1C"/>
  <w15:docId w15:val="{337E293D-580E-48B6-B174-6C6E8D93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7EC7"/>
    <w:rPr>
      <w:color w:val="0000FF" w:themeColor="hyperlink"/>
      <w:u w:val="single"/>
    </w:rPr>
  </w:style>
  <w:style w:type="paragraph" w:styleId="HTML">
    <w:name w:val="HTML Preformatted"/>
    <w:basedOn w:val="a"/>
    <w:link w:val="HTML0"/>
    <w:semiHidden/>
    <w:unhideWhenUsed/>
    <w:rsid w:val="00917E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semiHidden/>
    <w:rsid w:val="00917EC7"/>
    <w:rPr>
      <w:rFonts w:ascii="Courier New" w:eastAsia="Times New Roman" w:hAnsi="Courier New" w:cs="Courier New"/>
      <w:lang w:eastAsia="ru-RU"/>
    </w:rPr>
  </w:style>
  <w:style w:type="paragraph" w:styleId="a4">
    <w:name w:val="Subtitle"/>
    <w:basedOn w:val="a"/>
    <w:link w:val="a5"/>
    <w:qFormat/>
    <w:rsid w:val="00917EC7"/>
    <w:pPr>
      <w:jc w:val="center"/>
    </w:pPr>
    <w:rPr>
      <w:b/>
      <w:bCs/>
      <w:sz w:val="28"/>
    </w:rPr>
  </w:style>
  <w:style w:type="character" w:customStyle="1" w:styleId="a5">
    <w:name w:val="Подзаголовок Знак"/>
    <w:basedOn w:val="a0"/>
    <w:link w:val="a4"/>
    <w:rsid w:val="00917E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rsid w:val="00917E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2A3E5D"/>
    <w:pPr>
      <w:ind w:left="-284"/>
    </w:pPr>
    <w:rPr>
      <w:b/>
      <w:sz w:val="32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2A3E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8">
    <w:name w:val="Table Grid"/>
    <w:basedOn w:val="a1"/>
    <w:uiPriority w:val="59"/>
    <w:rsid w:val="00CD2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752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52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752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52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C0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82;&#1099;&#1085;-&#1064;&#1072;&#1081;&#1090;&#1072;&#1085;\Downloads\&#1087;&#1086;&#1083;&#1086;&#1078;&#1077;&#1085;&#1080;&#1077;%20&#1086;%20&#1075;&#1088;&#1072;&#1092;&#1080;&#1082;&#1072;&#1093;%20&#1086;&#1075;&#1088;&#1072;&#1085;&#1080;&#1095;&#1077;&#1085;&#1080;&#1103;%20(4)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&#1040;&#1082;&#1099;&#1085;-&#1064;&#1072;&#1081;&#1090;&#1072;&#1085;\Downloads\&#1087;&#1086;&#1083;&#1086;&#1078;&#1077;&#1085;&#1080;&#1077;%20&#1086;%20&#1075;&#1088;&#1072;&#1092;&#1080;&#1082;&#1072;&#1093;%20&#1086;&#1075;&#1088;&#1072;&#1085;&#1080;&#1095;&#1077;&#1085;&#1080;&#1103;%20(4)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40;&#1082;&#1099;&#1085;-&#1064;&#1072;&#1081;&#1090;&#1072;&#1085;\Downloads\&#1087;&#1086;&#1083;&#1086;&#1078;&#1077;&#1085;&#1080;&#1077;%20&#1086;%20&#1075;&#1088;&#1072;&#1092;&#1080;&#1082;&#1072;&#1093;%20&#1086;&#1075;&#1088;&#1072;&#1085;&#1080;&#1095;&#1077;&#1085;&#1080;&#1103;%20(4).doc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BA683CCEB8FD65E5C504D1C741E4572ADF5CFFB85D34AA280B25AF1D9A22D5E24DCC6E8F2A6B1F61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5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Акын-Шайтан</dc:creator>
  <cp:lastModifiedBy>Казакова Марина Викторовна</cp:lastModifiedBy>
  <cp:revision>40</cp:revision>
  <cp:lastPrinted>2025-06-25T09:00:00Z</cp:lastPrinted>
  <dcterms:created xsi:type="dcterms:W3CDTF">2015-10-27T12:28:00Z</dcterms:created>
  <dcterms:modified xsi:type="dcterms:W3CDTF">2025-06-26T07:45:00Z</dcterms:modified>
</cp:coreProperties>
</file>